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B7" w:rsidRDefault="00B961B7" w:rsidP="00B961B7">
      <w:pPr>
        <w:autoSpaceDE w:val="0"/>
        <w:autoSpaceDN w:val="0"/>
        <w:spacing w:after="0" w:line="360" w:lineRule="auto"/>
        <w:ind w:firstLine="538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..………..…..............................</w:t>
      </w:r>
    </w:p>
    <w:p w:rsidR="00B961B7" w:rsidRDefault="00B961B7" w:rsidP="00B961B7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 xml:space="preserve">_________________________________                 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miejscowość, data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proofErr w:type="gramStart"/>
      <w:r w:rsidRPr="001E6063">
        <w:rPr>
          <w:rFonts w:ascii="Tahoma" w:eastAsia="Times New Roman" w:hAnsi="Tahoma" w:cs="Tahoma"/>
          <w:sz w:val="20"/>
          <w:szCs w:val="20"/>
          <w:lang w:eastAsia="pl-PL"/>
        </w:rPr>
        <w:t>imię</w:t>
      </w:r>
      <w:proofErr w:type="gramEnd"/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i nazwisko lub nazwa wnioskodawcy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</w:t>
      </w:r>
      <w:proofErr w:type="gramStart"/>
      <w:r w:rsidRPr="001E6063">
        <w:rPr>
          <w:rFonts w:ascii="Tahoma" w:eastAsia="Times New Roman" w:hAnsi="Tahoma" w:cs="Tahoma"/>
          <w:sz w:val="20"/>
          <w:szCs w:val="20"/>
          <w:lang w:eastAsia="pl-PL"/>
        </w:rPr>
        <w:t>adres</w:t>
      </w:r>
      <w:proofErr w:type="gramEnd"/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C132F5" w:rsidRDefault="004A37F4" w:rsidP="009941FD">
      <w:pPr>
        <w:autoSpaceDE w:val="0"/>
        <w:autoSpaceDN w:val="0"/>
        <w:spacing w:after="0" w:line="240" w:lineRule="auto"/>
        <w:ind w:left="708" w:firstLine="708"/>
        <w:rPr>
          <w:rFonts w:ascii="Tahoma" w:eastAsia="Times New Roman" w:hAnsi="Tahoma" w:cs="Tahoma"/>
          <w:sz w:val="20"/>
          <w:szCs w:val="20"/>
          <w:lang w:eastAsia="pl-PL"/>
        </w:rPr>
      </w:pPr>
      <w:proofErr w:type="gramStart"/>
      <w:r>
        <w:rPr>
          <w:rFonts w:ascii="Tahoma" w:eastAsia="Times New Roman" w:hAnsi="Tahoma" w:cs="Tahoma"/>
          <w:sz w:val="20"/>
          <w:szCs w:val="20"/>
          <w:lang w:eastAsia="pl-PL"/>
        </w:rPr>
        <w:t>numer</w:t>
      </w:r>
      <w:proofErr w:type="gram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telefon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C72034" w:rsidRPr="007A239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Departament Infrastruktury i Geodezji</w:t>
      </w:r>
    </w:p>
    <w:p w:rsidR="00C72034" w:rsidRPr="007A239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Urząd Marszałkowski Województwa </w:t>
      </w:r>
    </w:p>
    <w:p w:rsidR="00C72034" w:rsidRPr="007A239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Warmińsko-Mazurskiego w Olsztynie</w:t>
      </w:r>
    </w:p>
    <w:p w:rsidR="00C72034" w:rsidRPr="007A239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ul</w:t>
      </w:r>
      <w:proofErr w:type="gramEnd"/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. Głowackiego 17</w:t>
      </w:r>
    </w:p>
    <w:p w:rsidR="00C72034" w:rsidRPr="007A239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10-447 Olsztyn</w:t>
      </w:r>
    </w:p>
    <w:p w:rsid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Pr="00981535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</w:p>
    <w:p w:rsidR="001E6063" w:rsidRPr="004545C3" w:rsidRDefault="00C72034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Działając na podstawie art. 10 ust. 4 ustawy z dnia 20 czerwca 1997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r. – Prawo o ruchu drogowym </w:t>
      </w:r>
      <w:r w:rsidR="00AD7F37" w:rsidRPr="00D51BC4">
        <w:rPr>
          <w:rFonts w:ascii="Arial" w:eastAsia="Cambria" w:hAnsi="Arial" w:cs="Arial"/>
          <w:i/>
          <w:sz w:val="20"/>
          <w:szCs w:val="20"/>
          <w:lang w:val="cs-CZ"/>
        </w:rPr>
        <w:t>(Dz. U. 2018 r. poz. 1990 z pó</w:t>
      </w:r>
      <w:r w:rsidR="0061109C">
        <w:rPr>
          <w:rFonts w:ascii="Arial" w:eastAsia="Cambria" w:hAnsi="Arial" w:cs="Arial"/>
          <w:i/>
          <w:sz w:val="20"/>
          <w:szCs w:val="20"/>
          <w:lang w:val="cs-CZ"/>
        </w:rPr>
        <w:t>ź</w:t>
      </w:r>
      <w:bookmarkStart w:id="0" w:name="_GoBack"/>
      <w:bookmarkEnd w:id="0"/>
      <w:r w:rsidR="00AD7F37" w:rsidRPr="00D51BC4">
        <w:rPr>
          <w:rFonts w:ascii="Arial" w:eastAsia="Cambria" w:hAnsi="Arial" w:cs="Arial"/>
          <w:i/>
          <w:sz w:val="20"/>
          <w:szCs w:val="20"/>
          <w:lang w:val="cs-CZ"/>
        </w:rPr>
        <w:t>n. zm.</w:t>
      </w:r>
      <w:r w:rsidR="00AD7F37">
        <w:rPr>
          <w:rFonts w:ascii="Arial" w:eastAsia="Cambria" w:hAnsi="Arial" w:cs="Arial"/>
          <w:i/>
          <w:sz w:val="20"/>
          <w:szCs w:val="20"/>
          <w:lang w:val="cs-CZ"/>
        </w:rPr>
        <w:t xml:space="preserve">) </w:t>
      </w:r>
      <w:proofErr w:type="gramStart"/>
      <w:r w:rsidRPr="00F5551E">
        <w:rPr>
          <w:rFonts w:ascii="Arial" w:eastAsia="Times New Roman" w:hAnsi="Arial" w:cs="Arial"/>
          <w:sz w:val="20"/>
          <w:szCs w:val="20"/>
          <w:lang w:eastAsia="pl-PL"/>
        </w:rPr>
        <w:t>oraz</w:t>
      </w:r>
      <w:proofErr w:type="gramEnd"/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§ 4 ust. 3 rozporządzenia Ministra Infrastruktury z dnia 23 września 2003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r. w sprawie szczegółowych warunków zarządzania ruchem na drogach oraz wykonywania nadzoru nad tym zarządzaniem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Dz. U. </w:t>
      </w:r>
      <w:proofErr w:type="gramStart"/>
      <w:r w:rsidRPr="00F5551E">
        <w:rPr>
          <w:rFonts w:ascii="Arial" w:eastAsia="Times New Roman" w:hAnsi="Arial" w:cs="Arial"/>
          <w:sz w:val="20"/>
          <w:szCs w:val="20"/>
          <w:lang w:eastAsia="pl-PL"/>
        </w:rPr>
        <w:t>z</w:t>
      </w:r>
      <w:proofErr w:type="gramEnd"/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017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r. Nr 177,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poz. 784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CD22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941FD"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informuję o wprowadzeniu czasowej / stałej organizacji ruchu </w:t>
      </w:r>
      <w:r w:rsidR="001E6063"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dla </w:t>
      </w:r>
      <w:r w:rsidR="0072094D" w:rsidRPr="004545C3">
        <w:rPr>
          <w:rFonts w:ascii="Tahoma" w:eastAsia="Times New Roman" w:hAnsi="Tahoma" w:cs="Tahoma"/>
          <w:sz w:val="20"/>
          <w:szCs w:val="20"/>
          <w:lang w:eastAsia="pl-PL"/>
        </w:rPr>
        <w:t>drogi wojewódzkiej nr</w:t>
      </w:r>
      <w:r w:rsidR="001E6063" w:rsidRPr="004545C3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8323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</w:tblGrid>
      <w:tr w:rsidR="00C72034" w:rsidRPr="00981535" w:rsidTr="00C72034">
        <w:trPr>
          <w:trHeight w:val="461"/>
        </w:trPr>
        <w:tc>
          <w:tcPr>
            <w:tcW w:w="2229" w:type="dxa"/>
          </w:tcPr>
          <w:p w:rsidR="00C72034" w:rsidRPr="00981535" w:rsidRDefault="00C72034" w:rsidP="00C72034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</w:pPr>
          </w:p>
          <w:p w:rsidR="00C72034" w:rsidRPr="00981535" w:rsidRDefault="00C72034" w:rsidP="00C72034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9941FD" w:rsidRPr="001E6063" w:rsidRDefault="009941FD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132F5" w:rsidRDefault="00C132F5" w:rsidP="009941FD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Pr="001E6063" w:rsidRDefault="00C132F5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proofErr w:type="gram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relacji</w:t>
      </w:r>
      <w:proofErr w:type="gramEnd"/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A960AC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proofErr w:type="gram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</w:t>
      </w:r>
      <w:proofErr w:type="gram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km do km /</w:t>
      </w:r>
      <w:r w:rsidR="001E6063"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941FD" w:rsidRDefault="009941FD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Zgodnie z zatwierdzeniem nr:</w:t>
      </w:r>
    </w:p>
    <w:tbl>
      <w:tblPr>
        <w:tblpPr w:leftFromText="141" w:rightFromText="141" w:vertAnchor="text" w:horzAnchor="margin" w:tblpX="70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9941FD" w:rsidRPr="001E6063" w:rsidTr="009941FD">
        <w:trPr>
          <w:trHeight w:val="295"/>
        </w:trPr>
        <w:tc>
          <w:tcPr>
            <w:tcW w:w="9001" w:type="dxa"/>
          </w:tcPr>
          <w:p w:rsidR="009941FD" w:rsidRPr="009941FD" w:rsidRDefault="00D35ABD" w:rsidP="009941FD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   </w:t>
            </w:r>
            <w:r w:rsidR="00FE5B5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z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dnia:     </w:t>
            </w:r>
          </w:p>
        </w:tc>
      </w:tr>
    </w:tbl>
    <w:p w:rsidR="009941FD" w:rsidRDefault="009941FD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07034" w:rsidRDefault="00007034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Opinia Zarządcy drogi nr:</w:t>
      </w:r>
    </w:p>
    <w:tbl>
      <w:tblPr>
        <w:tblpPr w:leftFromText="141" w:rightFromText="141" w:vertAnchor="text" w:horzAnchor="margin" w:tblpX="70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007034" w:rsidRPr="001E6063" w:rsidTr="00B7476D">
        <w:trPr>
          <w:trHeight w:val="295"/>
        </w:trPr>
        <w:tc>
          <w:tcPr>
            <w:tcW w:w="9001" w:type="dxa"/>
          </w:tcPr>
          <w:p w:rsidR="00007034" w:rsidRPr="009941FD" w:rsidRDefault="00007034" w:rsidP="0000703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007034">
              <w:rPr>
                <w:rFonts w:ascii="Tahoma" w:eastAsia="Times New Roman" w:hAnsi="Tahoma" w:cs="Tahoma"/>
                <w:bCs/>
                <w:szCs w:val="28"/>
                <w:lang w:eastAsia="pl-PL"/>
              </w:rPr>
              <w:t>ZDW/</w:t>
            </w:r>
            <w:proofErr w:type="gramStart"/>
            <w:r w:rsidRPr="00007034">
              <w:rPr>
                <w:rFonts w:ascii="Tahoma" w:eastAsia="Times New Roman" w:hAnsi="Tahoma" w:cs="Tahoma"/>
                <w:bCs/>
                <w:szCs w:val="28"/>
                <w:lang w:eastAsia="pl-PL"/>
              </w:rPr>
              <w:t>RDW</w:t>
            </w:r>
            <w:r w:rsidRPr="00007034">
              <w:rPr>
                <w:rFonts w:ascii="Tahoma" w:eastAsia="Times New Roman" w:hAnsi="Tahoma" w:cs="Tahoma"/>
                <w:b/>
                <w:bCs/>
                <w:szCs w:val="28"/>
                <w:lang w:eastAsia="pl-PL"/>
              </w:rPr>
              <w:t xml:space="preserve">                                         </w:t>
            </w:r>
            <w:r w:rsidRPr="0000703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z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dnia:     </w:t>
            </w:r>
          </w:p>
        </w:tc>
      </w:tr>
    </w:tbl>
    <w:p w:rsidR="00007034" w:rsidRDefault="00007034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proofErr w:type="gramStart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</w:t>
      </w:r>
      <w:proofErr w:type="gramEnd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8A612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związku z: </w:t>
      </w:r>
      <w:r w:rsidR="008A6128" w:rsidRPr="008A6128">
        <w:rPr>
          <w:rFonts w:ascii="Tahoma" w:eastAsia="Times New Roman" w:hAnsi="Tahoma" w:cs="Tahoma"/>
          <w:bCs/>
          <w:sz w:val="20"/>
          <w:szCs w:val="20"/>
          <w:lang w:eastAsia="pl-PL"/>
        </w:rPr>
        <w:t>(należy podać przyczynę wprowadzenia zmiany np. budowa zjazdu</w:t>
      </w:r>
      <w:r w:rsidR="008A6128">
        <w:rPr>
          <w:rFonts w:ascii="Tahoma" w:eastAsia="Times New Roman" w:hAnsi="Tahoma" w:cs="Tahoma"/>
          <w:bCs/>
          <w:sz w:val="20"/>
          <w:szCs w:val="20"/>
          <w:lang w:eastAsia="pl-PL"/>
        </w:rPr>
        <w:t>,</w:t>
      </w:r>
      <w:r w:rsidR="008A6128" w:rsidRPr="008A612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961B7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961B7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961B7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961B7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961B7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proofErr w:type="gramStart"/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</w:t>
      </w:r>
      <w:proofErr w:type="gramEnd"/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="00B019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proofErr w:type="gramStart"/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</w:t>
      </w:r>
      <w:proofErr w:type="gramEnd"/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przywrócenia </w:t>
      </w:r>
      <w:r w:rsidR="004545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dotychczasowej </w:t>
      </w:r>
      <w:r w:rsidR="004545C3" w:rsidRPr="004545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organizacji ruchu 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(*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dotyczy 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organizac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ji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czasow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ej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)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bookmarkStart w:id="1" w:name="OLE_LINK1"/>
            <w:bookmarkStart w:id="2" w:name="OLE_LINK2"/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:rsidR="002C154E" w:rsidRPr="00C26483" w:rsidRDefault="002C154E" w:rsidP="004545C3">
      <w:pPr>
        <w:autoSpaceDE w:val="0"/>
        <w:autoSpaceDN w:val="0"/>
        <w:spacing w:after="0" w:line="240" w:lineRule="auto"/>
        <w:jc w:val="right"/>
        <w:rPr>
          <w:b/>
        </w:rPr>
      </w:pPr>
    </w:p>
    <w:p w:rsidR="00C26483" w:rsidRPr="00C26483" w:rsidRDefault="00C26483" w:rsidP="00C26483">
      <w:pPr>
        <w:autoSpaceDE w:val="0"/>
        <w:autoSpaceDN w:val="0"/>
        <w:spacing w:after="0" w:line="240" w:lineRule="auto"/>
        <w:rPr>
          <w:b/>
        </w:rPr>
      </w:pPr>
      <w:r w:rsidRPr="00C26483">
        <w:rPr>
          <w:b/>
        </w:rPr>
        <w:t>Załącznik do wniosku:</w:t>
      </w:r>
    </w:p>
    <w:p w:rsidR="00C26483" w:rsidRDefault="00C26483" w:rsidP="00C26483">
      <w:pPr>
        <w:autoSpaceDE w:val="0"/>
        <w:autoSpaceDN w:val="0"/>
        <w:spacing w:after="0" w:line="240" w:lineRule="auto"/>
      </w:pPr>
      <w:r>
        <w:t>- klauzula informacyjna</w:t>
      </w:r>
    </w:p>
    <w:p w:rsidR="00C26483" w:rsidRDefault="00C26483" w:rsidP="004545C3">
      <w:pPr>
        <w:autoSpaceDE w:val="0"/>
        <w:autoSpaceDN w:val="0"/>
        <w:spacing w:after="0" w:line="240" w:lineRule="auto"/>
        <w:jc w:val="right"/>
      </w:pPr>
    </w:p>
    <w:p w:rsidR="004545C3" w:rsidRDefault="00850B40" w:rsidP="004545C3">
      <w:pPr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t>……………………………………………………</w:t>
      </w:r>
      <w:r w:rsidR="004545C3"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850B40" w:rsidRDefault="004545C3" w:rsidP="004545C3">
      <w:pPr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proofErr w:type="gramStart"/>
      <w:r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odpis</w:t>
      </w:r>
      <w:proofErr w:type="gramEnd"/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nioskodawcy</w:t>
      </w:r>
    </w:p>
    <w:p w:rsidR="00C26483" w:rsidRDefault="00C26483" w:rsidP="007A4A6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7A4A6C" w:rsidRPr="00771A5B" w:rsidRDefault="007A4A6C" w:rsidP="007A4A6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771A5B">
        <w:rPr>
          <w:rFonts w:ascii="Tahoma" w:eastAsia="Times New Roman" w:hAnsi="Tahoma" w:cs="Tahoma"/>
          <w:sz w:val="20"/>
          <w:szCs w:val="20"/>
          <w:u w:val="single"/>
          <w:lang w:eastAsia="pl-PL"/>
        </w:rPr>
        <w:lastRenderedPageBreak/>
        <w:t>Do wiadomości:</w:t>
      </w:r>
    </w:p>
    <w:p w:rsidR="007A4A6C" w:rsidRDefault="00C72034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Zarząd</w:t>
      </w:r>
      <w:r w:rsidR="002C154E">
        <w:rPr>
          <w:rFonts w:ascii="Tahoma" w:eastAsia="Times New Roman" w:hAnsi="Tahoma" w:cs="Tahoma"/>
          <w:sz w:val="20"/>
          <w:szCs w:val="20"/>
          <w:lang w:eastAsia="pl-PL"/>
        </w:rPr>
        <w:t xml:space="preserve"> Dróg Wojewódzkich w </w:t>
      </w:r>
      <w:r>
        <w:rPr>
          <w:rFonts w:ascii="Tahoma" w:eastAsia="Times New Roman" w:hAnsi="Tahoma" w:cs="Tahoma"/>
          <w:sz w:val="20"/>
          <w:szCs w:val="20"/>
          <w:lang w:eastAsia="pl-PL"/>
        </w:rPr>
        <w:t>Olsztynie</w:t>
      </w:r>
    </w:p>
    <w:p w:rsidR="002C154E" w:rsidRDefault="002C154E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Komendant Wojewódzki Policji w </w:t>
      </w:r>
      <w:r w:rsidR="00C72034">
        <w:rPr>
          <w:rFonts w:ascii="Tahoma" w:eastAsia="Times New Roman" w:hAnsi="Tahoma" w:cs="Tahoma"/>
          <w:sz w:val="20"/>
          <w:szCs w:val="20"/>
          <w:lang w:eastAsia="pl-PL"/>
        </w:rPr>
        <w:t>Olsztynie</w:t>
      </w:r>
    </w:p>
    <w:p w:rsidR="002C154E" w:rsidRDefault="002C154E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Pozostali zarządcy dróg i organy zarządzające ruchem na drodze wskazani w zatwierdzeniu: …………………………………………………………………………………………………………………………………. </w:t>
      </w:r>
    </w:p>
    <w:p w:rsidR="00C26483" w:rsidRDefault="00C26483" w:rsidP="00C2648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26483" w:rsidRDefault="00C26483" w:rsidP="00C2648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26483" w:rsidRDefault="00C26483" w:rsidP="00C2648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D7F37" w:rsidRPr="00D51BC4" w:rsidRDefault="00AD7F37" w:rsidP="00AD7F37">
      <w:pPr>
        <w:spacing w:after="0" w:line="240" w:lineRule="auto"/>
        <w:jc w:val="both"/>
        <w:rPr>
          <w:rFonts w:ascii="Arial" w:eastAsia="Cambria" w:hAnsi="Arial" w:cs="Arial"/>
          <w:b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b/>
          <w:i/>
          <w:sz w:val="20"/>
          <w:szCs w:val="20"/>
          <w:lang w:val="cs-CZ"/>
        </w:rPr>
        <w:t>Klauzula informacyjna:</w:t>
      </w:r>
    </w:p>
    <w:p w:rsidR="00AD7F37" w:rsidRPr="00D51BC4" w:rsidRDefault="00AD7F37" w:rsidP="00AD7F3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D51BC4">
        <w:rPr>
          <w:rFonts w:ascii="Arial" w:eastAsia="Calibri" w:hAnsi="Arial" w:cs="Arial"/>
          <w:i/>
          <w:color w:val="000000"/>
          <w:sz w:val="20"/>
          <w:szCs w:val="20"/>
        </w:rPr>
        <w:t xml:space="preserve">W związku z przetwarzaniem Pani/Pana danych osobowych zgodnie z art. 13 ust. 1 i ust. 2 rozporządzenia Parlamentu Europejskiego i Rady (UE) 2016/679 z dnia 27 kwietnia 2016 r. </w:t>
      </w:r>
      <w:r>
        <w:rPr>
          <w:rFonts w:ascii="Arial" w:eastAsia="Calibri" w:hAnsi="Arial" w:cs="Arial"/>
          <w:i/>
          <w:color w:val="000000"/>
          <w:sz w:val="20"/>
          <w:szCs w:val="20"/>
        </w:rPr>
        <w:br/>
      </w:r>
      <w:r w:rsidRPr="00D51BC4">
        <w:rPr>
          <w:rFonts w:ascii="Arial" w:eastAsia="Calibri" w:hAnsi="Arial" w:cs="Arial"/>
          <w:i/>
          <w:color w:val="000000"/>
          <w:sz w:val="20"/>
          <w:szCs w:val="20"/>
        </w:rPr>
        <w:t xml:space="preserve">w sprawie ochrony osób fizycznych w związku z przetwarzaniem danych osobowych i </w:t>
      </w:r>
      <w:r>
        <w:rPr>
          <w:rFonts w:ascii="Arial" w:eastAsia="Calibri" w:hAnsi="Arial" w:cs="Arial"/>
          <w:i/>
          <w:color w:val="000000"/>
          <w:sz w:val="20"/>
          <w:szCs w:val="20"/>
        </w:rPr>
        <w:br/>
      </w:r>
      <w:r w:rsidRPr="00D51BC4">
        <w:rPr>
          <w:rFonts w:ascii="Arial" w:eastAsia="Calibri" w:hAnsi="Arial" w:cs="Arial"/>
          <w:i/>
          <w:color w:val="000000"/>
          <w:sz w:val="20"/>
          <w:szCs w:val="20"/>
        </w:rPr>
        <w:t xml:space="preserve">w sprawie swobodnego przepływu takich danych oraz uchylenia dyrektywy 95/46/WE - informuję, że: </w:t>
      </w:r>
    </w:p>
    <w:p w:rsidR="00AD7F37" w:rsidRPr="00D51BC4" w:rsidRDefault="00AD7F37" w:rsidP="00AD7F37">
      <w:pPr>
        <w:numPr>
          <w:ilvl w:val="0"/>
          <w:numId w:val="5"/>
        </w:numPr>
        <w:spacing w:after="0" w:line="240" w:lineRule="auto"/>
        <w:jc w:val="both"/>
        <w:rPr>
          <w:rFonts w:ascii="Arial" w:eastAsia="Cambria" w:hAnsi="Arial" w:cs="Arial"/>
          <w:bCs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Administratorem Pani/Pana danych osobowych </w:t>
      </w:r>
      <w:r w:rsidRPr="00D51BC4">
        <w:rPr>
          <w:rFonts w:ascii="Arial" w:eastAsia="Cambria" w:hAnsi="Arial" w:cs="Arial"/>
          <w:sz w:val="20"/>
          <w:szCs w:val="20"/>
          <w:lang w:val="cs-CZ"/>
        </w:rPr>
        <w:t xml:space="preserve">jest </w:t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Województwo Warmińsko – Mazurskie/</w:t>
      </w:r>
      <w:r w:rsidRPr="00D51BC4">
        <w:rPr>
          <w:rFonts w:ascii="Arial" w:eastAsia="Cambria" w:hAnsi="Arial" w:cs="Arial"/>
          <w:b/>
          <w:sz w:val="20"/>
          <w:szCs w:val="20"/>
          <w:lang w:val="cs-CZ"/>
        </w:rPr>
        <w:t xml:space="preserve"> </w:t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Marszałek Województwa Warmińsko-Mazurskiego/Urząd Marszałkowski Województwa Warmińsko-Mazurskiego </w:t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br/>
        <w:t>w Olsztynie</w:t>
      </w:r>
      <w:r w:rsidRPr="00D51BC4">
        <w:rPr>
          <w:rFonts w:ascii="Arial" w:eastAsia="Cambria" w:hAnsi="Arial" w:cs="Arial"/>
          <w:bCs/>
          <w:i/>
          <w:sz w:val="20"/>
          <w:szCs w:val="20"/>
          <w:lang w:val="cs-CZ"/>
        </w:rPr>
        <w:t>,</w:t>
      </w:r>
      <w:r w:rsidRPr="00D51BC4">
        <w:rPr>
          <w:rFonts w:ascii="Arial" w:eastAsia="Cambria" w:hAnsi="Arial" w:cs="Arial"/>
          <w:bCs/>
          <w:sz w:val="20"/>
          <w:szCs w:val="20"/>
          <w:lang w:val="cs-CZ"/>
        </w:rPr>
        <w:t xml:space="preserve"> </w:t>
      </w:r>
      <w:r w:rsidRPr="00D51BC4">
        <w:rPr>
          <w:rFonts w:ascii="Arial" w:eastAsia="Cambria" w:hAnsi="Arial" w:cs="Arial"/>
          <w:bCs/>
          <w:i/>
          <w:sz w:val="20"/>
          <w:szCs w:val="20"/>
          <w:lang w:val="cs-CZ"/>
        </w:rPr>
        <w:t xml:space="preserve">ul. E. Plater 1, 10-562 Olsztyn. </w:t>
      </w:r>
    </w:p>
    <w:p w:rsidR="00AD7F37" w:rsidRPr="00D51BC4" w:rsidRDefault="00AD7F37" w:rsidP="00AD7F37">
      <w:pPr>
        <w:numPr>
          <w:ilvl w:val="0"/>
          <w:numId w:val="5"/>
        </w:numPr>
        <w:spacing w:after="0" w:line="240" w:lineRule="auto"/>
        <w:jc w:val="both"/>
        <w:rPr>
          <w:rFonts w:ascii="Arial" w:eastAsia="Cambria" w:hAnsi="Arial" w:cs="Arial"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W sprawach związanych z przetwarzaniem danych osobowych, można kontaktować się </w:t>
      </w:r>
      <w:r>
        <w:rPr>
          <w:rFonts w:ascii="Arial" w:eastAsia="Cambria" w:hAnsi="Arial" w:cs="Arial"/>
          <w:i/>
          <w:sz w:val="20"/>
          <w:szCs w:val="20"/>
          <w:lang w:val="cs-CZ"/>
        </w:rPr>
        <w:br/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z Inspektorem Ochrony Danych, za pośrednictwem adresu e-mail: </w:t>
      </w:r>
      <w:hyperlink r:id="rId9" w:history="1">
        <w:r w:rsidRPr="00D51BC4">
          <w:rPr>
            <w:rFonts w:ascii="Arial" w:eastAsia="Cambria" w:hAnsi="Arial" w:cs="Arial"/>
            <w:color w:val="0000FF"/>
            <w:sz w:val="20"/>
            <w:szCs w:val="20"/>
            <w:u w:val="single"/>
            <w:lang w:val="cs-CZ"/>
          </w:rPr>
          <w:t>iod@warmia.mazury.pl</w:t>
        </w:r>
      </w:hyperlink>
      <w:r w:rsidRPr="00D51BC4">
        <w:rPr>
          <w:rFonts w:ascii="Arial" w:eastAsia="Cambria" w:hAnsi="Arial" w:cs="Arial"/>
          <w:sz w:val="20"/>
          <w:szCs w:val="20"/>
          <w:lang w:val="cs-CZ"/>
        </w:rPr>
        <w:t>.</w:t>
      </w:r>
    </w:p>
    <w:p w:rsidR="00AD7F37" w:rsidRPr="00D51BC4" w:rsidRDefault="00AD7F37" w:rsidP="00AD7F37">
      <w:pPr>
        <w:numPr>
          <w:ilvl w:val="0"/>
          <w:numId w:val="5"/>
        </w:numPr>
        <w:spacing w:after="0" w:line="240" w:lineRule="auto"/>
        <w:jc w:val="both"/>
        <w:rPr>
          <w:rFonts w:ascii="Arial" w:eastAsia="Cambria" w:hAnsi="Arial" w:cs="Arial"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Dane osobowe będą przetwarzane w celu rozpatrzenia lub załatwienia sprawy oraz w celach archiwizacji.</w:t>
      </w:r>
    </w:p>
    <w:p w:rsidR="00AD7F37" w:rsidRPr="00D51BC4" w:rsidRDefault="00AD7F37" w:rsidP="00AD7F37">
      <w:pPr>
        <w:tabs>
          <w:tab w:val="left" w:pos="708"/>
          <w:tab w:val="center" w:pos="4153"/>
          <w:tab w:val="right" w:pos="8306"/>
        </w:tabs>
        <w:spacing w:after="0" w:line="240" w:lineRule="auto"/>
        <w:ind w:left="709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Podstawę prawną przetwarzania danych osobowych stanowi ustawa z dnia 14 czerwca 1960 r. Kodeks postępowania administracyjnego (Dz.U. z 2018 r. poz. 2096, z późn. zm.), oraz ustawy z dnia 20 czerwca 1997 r. Prawo o ruchu drogowym (Dz. U. 2018 r. poz. 1990 z póżn. zm.),</w:t>
      </w:r>
      <w:r>
        <w:rPr>
          <w:rFonts w:ascii="Arial" w:eastAsia="Cambria" w:hAnsi="Arial" w:cs="Arial"/>
          <w:i/>
          <w:sz w:val="20"/>
          <w:szCs w:val="20"/>
          <w:lang w:val="cs-CZ"/>
        </w:rPr>
        <w:t xml:space="preserve"> ustawa z </w:t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dnia 14 lipca 1983 r. o narodowym zasobie archiwalnym i archiwach (Dz. U. </w:t>
      </w:r>
      <w:r>
        <w:rPr>
          <w:rFonts w:ascii="Arial" w:eastAsia="Cambria" w:hAnsi="Arial" w:cs="Arial"/>
          <w:i/>
          <w:sz w:val="20"/>
          <w:szCs w:val="20"/>
          <w:lang w:val="cs-CZ"/>
        </w:rPr>
        <w:br/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z 2018 r. poz. 217, z późn. zm.) oraz art. 6 ust. 1 lit. c rozporzą</w:t>
      </w:r>
      <w:r>
        <w:rPr>
          <w:rFonts w:ascii="Arial" w:eastAsia="Cambria" w:hAnsi="Arial" w:cs="Arial"/>
          <w:i/>
          <w:sz w:val="20"/>
          <w:szCs w:val="20"/>
          <w:lang w:val="cs-CZ"/>
        </w:rPr>
        <w:t>dzenia Parlamentu Europejskiego i Rady (UE)</w:t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2016/679 z dnia 27 kwietnia 2016 r. w sprawie ochrony osób fizycznych w związku z przetwarzaniem danych osobowych i w sprawie swobodnego przepływu takich danych oraz uchylenia dyrektywy 95/46/WE.</w:t>
      </w:r>
    </w:p>
    <w:p w:rsidR="00AD7F37" w:rsidRPr="00D51BC4" w:rsidRDefault="00AD7F37" w:rsidP="00AD7F37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Dane osobowe mogą być ujawniane, w celu rozpatrzenia lub załatwienia sprawy, podmiotom przetwarzającym dane na podstawie zawartych umów. </w:t>
      </w:r>
    </w:p>
    <w:p w:rsidR="00AD7F37" w:rsidRPr="00D51BC4" w:rsidRDefault="00AD7F37" w:rsidP="00AD7F37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Dane osobowe będą przechowywane przez okres rozpatrywania sprawy oraz przez okres przewidzianej prawem archiwizacji akt sprawy.</w:t>
      </w:r>
    </w:p>
    <w:p w:rsidR="00AD7F37" w:rsidRPr="00D51BC4" w:rsidRDefault="00AD7F37" w:rsidP="00AD7F37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Osobie, której dotyczą dane osobowe, przysługuje:</w:t>
      </w:r>
    </w:p>
    <w:p w:rsidR="00AD7F37" w:rsidRPr="00D51BC4" w:rsidRDefault="00AD7F37" w:rsidP="00AD7F37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prawo dostępu do danych, ich sprostowania, usunięcia lub ograniczenia przetwarzania, na warunkach określonych w rozporządzenia Parlamentu Europejskiego i Rady (UE) 2016/679 </w:t>
      </w:r>
      <w:r>
        <w:rPr>
          <w:rFonts w:ascii="Arial" w:eastAsia="Cambria" w:hAnsi="Arial" w:cs="Arial"/>
          <w:i/>
          <w:sz w:val="20"/>
          <w:szCs w:val="20"/>
          <w:lang w:val="cs-CZ"/>
        </w:rPr>
        <w:br/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z dnia 27 kwietnia 2016 r. w sprawie ochrony osób fizycznych w związku z przetwarzaniem danych osobowych i w sprawie swobodnego przepływu takich danych oraz uchylenia dyrektywy 95/46/WE;</w:t>
      </w:r>
    </w:p>
    <w:p w:rsidR="00AD7F37" w:rsidRPr="00D51BC4" w:rsidRDefault="00AD7F37" w:rsidP="00AD7F37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prawo wniesienia skargi do Prezesa Urzędu Ochrony Danych Osobowych. </w:t>
      </w:r>
    </w:p>
    <w:p w:rsidR="00AD7F37" w:rsidRPr="00D51BC4" w:rsidRDefault="00AD7F37" w:rsidP="00AD7F37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Udostępnienie danych jest wymogiem ustawowym i stanowi warunek rozpatrzenia lub załatwienia sprawy.  </w:t>
      </w:r>
    </w:p>
    <w:p w:rsidR="00AD7F37" w:rsidRPr="00D51BC4" w:rsidRDefault="00AD7F37" w:rsidP="00AD7F37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Pani/Pana dane osobowe nie będą podlegały przetwarzaniu zautomatyzowanemu, które mogłoby mieć wpływ na Pani/Pana sytuację prawną lub inny sposób wpływać na Pani/Pana prawa i obowiązki.</w:t>
      </w:r>
    </w:p>
    <w:p w:rsidR="00AD7F37" w:rsidRPr="00D51BC4" w:rsidRDefault="00AD7F37" w:rsidP="00AD7F37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Pani/Pana dane osobowe nie będą wykorzystywane do celów innych niż te, dla których zostały pierwotnie zebrane.</w:t>
      </w:r>
    </w:p>
    <w:p w:rsidR="00AD7F37" w:rsidRPr="00D51BC4" w:rsidRDefault="00AD7F37" w:rsidP="00AD7F37">
      <w:pPr>
        <w:spacing w:after="160" w:line="256" w:lineRule="auto"/>
        <w:ind w:left="720"/>
        <w:contextualSpacing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</w:p>
    <w:p w:rsidR="00AD7F37" w:rsidRPr="00D51BC4" w:rsidRDefault="00AD7F37" w:rsidP="00AD7F37">
      <w:pPr>
        <w:tabs>
          <w:tab w:val="left" w:pos="5632"/>
        </w:tabs>
        <w:spacing w:after="120" w:line="240" w:lineRule="auto"/>
        <w:jc w:val="both"/>
        <w:rPr>
          <w:rFonts w:ascii="Arial" w:eastAsia="Cambria" w:hAnsi="Arial" w:cs="Arial"/>
          <w:sz w:val="16"/>
          <w:szCs w:val="16"/>
          <w:lang w:val="cs-CZ"/>
        </w:rPr>
      </w:pPr>
    </w:p>
    <w:p w:rsidR="00AD7F37" w:rsidRPr="00D51BC4" w:rsidRDefault="00AD7F37" w:rsidP="00AD7F37">
      <w:pPr>
        <w:tabs>
          <w:tab w:val="left" w:pos="5632"/>
        </w:tabs>
        <w:spacing w:after="120" w:line="240" w:lineRule="auto"/>
        <w:jc w:val="both"/>
        <w:rPr>
          <w:rFonts w:ascii="Cambria" w:eastAsia="Cambria" w:hAnsi="Cambria" w:cs="Times New Roman"/>
          <w:sz w:val="24"/>
          <w:szCs w:val="24"/>
          <w:lang w:val="cs-CZ"/>
        </w:rPr>
      </w:pPr>
    </w:p>
    <w:p w:rsidR="00AD7F37" w:rsidRPr="00F5551E" w:rsidRDefault="00AD7F37" w:rsidP="00AD7F37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6483" w:rsidRPr="00C26483" w:rsidRDefault="00C26483" w:rsidP="00AD7F37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C26483" w:rsidRPr="00C26483" w:rsidSect="00AA2E60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E1" w:rsidRDefault="00276BE1" w:rsidP="00AA2E60">
      <w:pPr>
        <w:spacing w:after="0" w:line="240" w:lineRule="auto"/>
      </w:pPr>
      <w:r>
        <w:separator/>
      </w:r>
    </w:p>
  </w:endnote>
  <w:endnote w:type="continuationSeparator" w:id="0">
    <w:p w:rsidR="00276BE1" w:rsidRDefault="00276BE1" w:rsidP="00AA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E1" w:rsidRDefault="00276BE1" w:rsidP="00AA2E60">
      <w:pPr>
        <w:spacing w:after="0" w:line="240" w:lineRule="auto"/>
      </w:pPr>
      <w:r>
        <w:separator/>
      </w:r>
    </w:p>
  </w:footnote>
  <w:footnote w:type="continuationSeparator" w:id="0">
    <w:p w:rsidR="00276BE1" w:rsidRDefault="00276BE1" w:rsidP="00AA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7F"/>
    <w:multiLevelType w:val="hybridMultilevel"/>
    <w:tmpl w:val="C57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30B"/>
    <w:multiLevelType w:val="hybridMultilevel"/>
    <w:tmpl w:val="4960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063"/>
    <w:rsid w:val="00007034"/>
    <w:rsid w:val="001802D1"/>
    <w:rsid w:val="00196958"/>
    <w:rsid w:val="001E6063"/>
    <w:rsid w:val="00276BE1"/>
    <w:rsid w:val="002C154E"/>
    <w:rsid w:val="00316AF0"/>
    <w:rsid w:val="00353765"/>
    <w:rsid w:val="003B7B1F"/>
    <w:rsid w:val="00425B2D"/>
    <w:rsid w:val="004545C3"/>
    <w:rsid w:val="004A37F4"/>
    <w:rsid w:val="005471F7"/>
    <w:rsid w:val="005C22B3"/>
    <w:rsid w:val="005F56E1"/>
    <w:rsid w:val="0061109C"/>
    <w:rsid w:val="00661A0D"/>
    <w:rsid w:val="0068261E"/>
    <w:rsid w:val="0072094D"/>
    <w:rsid w:val="007547C1"/>
    <w:rsid w:val="00771A5B"/>
    <w:rsid w:val="007779C4"/>
    <w:rsid w:val="00796437"/>
    <w:rsid w:val="007A4A6C"/>
    <w:rsid w:val="00850B40"/>
    <w:rsid w:val="008A6128"/>
    <w:rsid w:val="008C5CAA"/>
    <w:rsid w:val="00960584"/>
    <w:rsid w:val="00981535"/>
    <w:rsid w:val="009941FD"/>
    <w:rsid w:val="009A0DEB"/>
    <w:rsid w:val="00A72D3F"/>
    <w:rsid w:val="00A960AC"/>
    <w:rsid w:val="00AA2E60"/>
    <w:rsid w:val="00AD7F37"/>
    <w:rsid w:val="00B0192C"/>
    <w:rsid w:val="00B54AEE"/>
    <w:rsid w:val="00B961B7"/>
    <w:rsid w:val="00BE7FCF"/>
    <w:rsid w:val="00C132F5"/>
    <w:rsid w:val="00C23D4A"/>
    <w:rsid w:val="00C26483"/>
    <w:rsid w:val="00C72034"/>
    <w:rsid w:val="00CD10D7"/>
    <w:rsid w:val="00CD2259"/>
    <w:rsid w:val="00D00FF2"/>
    <w:rsid w:val="00D35ABD"/>
    <w:rsid w:val="00D47B77"/>
    <w:rsid w:val="00D7010C"/>
    <w:rsid w:val="00E85C24"/>
    <w:rsid w:val="00FA0890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60"/>
  </w:style>
  <w:style w:type="paragraph" w:styleId="Stopka">
    <w:name w:val="footer"/>
    <w:basedOn w:val="Normalny"/>
    <w:link w:val="StopkaZnak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A2E60"/>
  </w:style>
  <w:style w:type="paragraph" w:customStyle="1" w:styleId="Default">
    <w:name w:val="Default"/>
    <w:rsid w:val="00C264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264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E8FE-9364-4A95-99CE-90D9626D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Ewa Tomaszewska</cp:lastModifiedBy>
  <cp:revision>17</cp:revision>
  <cp:lastPrinted>2018-10-08T13:30:00Z</cp:lastPrinted>
  <dcterms:created xsi:type="dcterms:W3CDTF">2013-12-31T07:46:00Z</dcterms:created>
  <dcterms:modified xsi:type="dcterms:W3CDTF">2019-05-09T06:48:00Z</dcterms:modified>
</cp:coreProperties>
</file>