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F9" w:rsidRDefault="00873C66">
      <w:pPr>
        <w:spacing w:after="0"/>
        <w:ind w:left="130"/>
        <w:jc w:val="center"/>
        <w:rPr>
          <w:sz w:val="24"/>
          <w:u w:val="single" w:color="000000"/>
        </w:rPr>
      </w:pPr>
      <w:r>
        <w:rPr>
          <w:sz w:val="24"/>
          <w:u w:val="single" w:color="000000"/>
        </w:rPr>
        <w:t>Klauzula informacyjna</w:t>
      </w:r>
    </w:p>
    <w:p w:rsidR="006E7E6D" w:rsidRDefault="006E7E6D">
      <w:pPr>
        <w:spacing w:after="0"/>
        <w:ind w:left="130"/>
        <w:jc w:val="center"/>
      </w:pPr>
    </w:p>
    <w:p w:rsidR="00873C66" w:rsidRDefault="00873C66">
      <w:pPr>
        <w:spacing w:after="3" w:line="216" w:lineRule="auto"/>
        <w:ind w:left="4" w:right="9"/>
        <w:jc w:val="both"/>
      </w:pPr>
      <w:r>
        <w:t xml:space="preserve">Zgodnie z obowiązkiem nałożonym art. 13 Rozporządzenia Parlamentu Europejskiego i Rady (UE) 2016/679 z dnia 27 kwietnia 2016 r. w sprawie ochrony osób fizycznych w związku z przetwarzaniem danych osobowych i w sprawie swobodnego przepływu takich danych (RODO), poniżej przekazujemy informacje dotyczące przetwarzania Pani/Pana danych osobowych. </w:t>
      </w:r>
    </w:p>
    <w:p w:rsidR="00873C66" w:rsidRDefault="00873C66">
      <w:pPr>
        <w:spacing w:after="3" w:line="216" w:lineRule="auto"/>
        <w:ind w:left="4" w:right="9"/>
        <w:jc w:val="both"/>
      </w:pPr>
    </w:p>
    <w:p w:rsidR="00C176F9" w:rsidRDefault="00873C66" w:rsidP="00873C66">
      <w:pPr>
        <w:spacing w:after="3" w:line="216" w:lineRule="auto"/>
        <w:ind w:left="4" w:right="9"/>
        <w:jc w:val="both"/>
      </w:pPr>
      <w:r>
        <w:t xml:space="preserve">      1) administratorem danych osobowych jest Województwo Warmińsko — Mazurskie ul. E. Plater 1,</w:t>
      </w:r>
    </w:p>
    <w:p w:rsidR="00C176F9" w:rsidRDefault="00873C66">
      <w:pPr>
        <w:spacing w:after="40" w:line="216" w:lineRule="auto"/>
        <w:ind w:left="758" w:right="9"/>
        <w:jc w:val="both"/>
      </w:pPr>
      <w:r>
        <w:t>10-562 Olsztyn (dalej: Administrator);</w:t>
      </w:r>
    </w:p>
    <w:p w:rsidR="00C176F9" w:rsidRDefault="00873C66">
      <w:pPr>
        <w:numPr>
          <w:ilvl w:val="0"/>
          <w:numId w:val="1"/>
        </w:numPr>
        <w:spacing w:after="3" w:line="216" w:lineRule="auto"/>
        <w:ind w:right="11" w:hanging="432"/>
        <w:jc w:val="both"/>
      </w:pPr>
      <w:r>
        <w:rPr>
          <w:sz w:val="24"/>
        </w:rPr>
        <w:t>Administrator powołał Inspektora Ochrony Danych, z którym kontakt jest możliwy pod adresem email: iod@warmia.mazury.pl;</w:t>
      </w:r>
    </w:p>
    <w:p w:rsidR="00C176F9" w:rsidRDefault="00873C66">
      <w:pPr>
        <w:numPr>
          <w:ilvl w:val="0"/>
          <w:numId w:val="1"/>
        </w:numPr>
        <w:spacing w:after="3" w:line="216" w:lineRule="auto"/>
        <w:ind w:right="11" w:hanging="432"/>
        <w:jc w:val="both"/>
      </w:pPr>
      <w:r>
        <w:rPr>
          <w:sz w:val="24"/>
        </w:rPr>
        <w:t>dane osobowe przetwarzane będą w celu związanym z przyznaniem środków finansowych z przeznaczeniem na pomoc zdrowotną. Dane osobowe przetwarzane są na podstawie ustawy</w:t>
      </w:r>
      <w:r w:rsidR="00846807">
        <w:rPr>
          <w:sz w:val="24"/>
        </w:rPr>
        <w:t xml:space="preserve"> z dnia 26 stycznia 1982 r.</w:t>
      </w:r>
      <w:bookmarkStart w:id="0" w:name="_GoBack"/>
      <w:bookmarkEnd w:id="0"/>
      <w:r>
        <w:rPr>
          <w:sz w:val="24"/>
        </w:rPr>
        <w:t xml:space="preserve"> Karta Nauczyciela</w:t>
      </w:r>
      <w:r w:rsidR="00846807">
        <w:rPr>
          <w:sz w:val="24"/>
        </w:rPr>
        <w:t xml:space="preserve"> </w:t>
      </w:r>
      <w:r>
        <w:rPr>
          <w:sz w:val="24"/>
        </w:rPr>
        <w:t xml:space="preserve"> oraz Pani/Pana zgody;</w:t>
      </w:r>
    </w:p>
    <w:p w:rsidR="00C176F9" w:rsidRDefault="00873C66">
      <w:pPr>
        <w:numPr>
          <w:ilvl w:val="0"/>
          <w:numId w:val="1"/>
        </w:numPr>
        <w:spacing w:after="40" w:line="216" w:lineRule="auto"/>
        <w:ind w:right="11" w:hanging="432"/>
        <w:jc w:val="both"/>
      </w:pPr>
      <w:r>
        <w:t>dane osobowe będą przekazywane następującym odbiorcom: Komisji rozpatrującej wnioski;</w:t>
      </w:r>
    </w:p>
    <w:p w:rsidR="00C176F9" w:rsidRDefault="00873C66">
      <w:pPr>
        <w:numPr>
          <w:ilvl w:val="0"/>
          <w:numId w:val="1"/>
        </w:numPr>
        <w:spacing w:after="3" w:line="216" w:lineRule="auto"/>
        <w:ind w:right="11" w:hanging="432"/>
        <w:jc w:val="both"/>
      </w:pPr>
      <w:r>
        <w:rPr>
          <w:sz w:val="24"/>
        </w:rPr>
        <w:t>dane osobowe będą przechowywane przez okres niezbędny do rozpatrzenia Pani/Pana wniosku przez Komisję oraz wypełnienia obowiązku archiwizacyjnego wynikającego z rozporządzania Prezesa Rady Ministrów z dnia 18 stycznia 2011 r. w sprawie instrukcji kancelaryjnej, jednolitych rzeczowych wykazów akt oraz instrukcji w sprawie organizacji i zakresu działania archiwów zakładowych;</w:t>
      </w:r>
    </w:p>
    <w:p w:rsidR="00C176F9" w:rsidRDefault="00873C66">
      <w:pPr>
        <w:numPr>
          <w:ilvl w:val="0"/>
          <w:numId w:val="1"/>
        </w:numPr>
        <w:spacing w:after="3" w:line="216" w:lineRule="auto"/>
        <w:ind w:right="11" w:hanging="432"/>
        <w:jc w:val="both"/>
      </w:pPr>
      <w:r>
        <w:t>w każdym czasie przysługuje Pani/Panu prawo dostępu do swoich danych osobowych, jak również prawo żądania ich sprostowania, usunięcia lub ograniczenia przetwarzania;</w:t>
      </w:r>
    </w:p>
    <w:p w:rsidR="00C176F9" w:rsidRDefault="00873C66">
      <w:pPr>
        <w:numPr>
          <w:ilvl w:val="0"/>
          <w:numId w:val="1"/>
        </w:numPr>
        <w:spacing w:after="3" w:line="216" w:lineRule="auto"/>
        <w:ind w:right="11" w:hanging="432"/>
        <w:jc w:val="both"/>
      </w:pPr>
      <w:r>
        <w:rPr>
          <w:sz w:val="24"/>
        </w:rPr>
        <w:t>jeżeli uważa Pani/Pan, że przetwarzanie danych osobowych narusza przepisy o ochronie danych osobowych, ma Pani/Pan prawo wnieść skargę do organu nadzorczego, tj. Prezesa Urzędu Ochrony Danych Osobowych;</w:t>
      </w:r>
    </w:p>
    <w:p w:rsidR="00C176F9" w:rsidRDefault="00873C66">
      <w:pPr>
        <w:numPr>
          <w:ilvl w:val="0"/>
          <w:numId w:val="1"/>
        </w:numPr>
        <w:spacing w:after="3" w:line="216" w:lineRule="auto"/>
        <w:ind w:right="11" w:hanging="432"/>
        <w:jc w:val="both"/>
      </w:pPr>
      <w:r>
        <w:rPr>
          <w:sz w:val="24"/>
        </w:rPr>
        <w:t>podanie danych osobowych jest dobrowolne, lecz niezbędne do przyznania środków finansowych z przeznaczeniem na pomoc zdrowotną;</w:t>
      </w:r>
    </w:p>
    <w:p w:rsidR="00C176F9" w:rsidRDefault="00873C66">
      <w:pPr>
        <w:numPr>
          <w:ilvl w:val="0"/>
          <w:numId w:val="1"/>
        </w:numPr>
        <w:spacing w:after="491" w:line="216" w:lineRule="auto"/>
        <w:ind w:right="11" w:hanging="432"/>
        <w:jc w:val="both"/>
      </w:pPr>
      <w:r>
        <w:rPr>
          <w:sz w:val="24"/>
        </w:rPr>
        <w:t>w przypadku niepodania danych nie będzie możliwe rozpatrzenie Pani / Pana wniosku o przyznanie środków finansowych z przeznaczeniem na pomoc zdrowotną.</w:t>
      </w:r>
    </w:p>
    <w:p w:rsidR="00C176F9" w:rsidRDefault="00873C66">
      <w:pPr>
        <w:pStyle w:val="Nagwek1"/>
        <w:spacing w:after="126"/>
        <w:ind w:left="0" w:right="29"/>
        <w:jc w:val="center"/>
      </w:pPr>
      <w:r>
        <w:t>Oświadczenie</w:t>
      </w:r>
    </w:p>
    <w:p w:rsidR="00C176F9" w:rsidRDefault="00873C66">
      <w:pPr>
        <w:spacing w:after="131"/>
        <w:ind w:left="10" w:right="19" w:hanging="10"/>
        <w:jc w:val="center"/>
      </w:pPr>
      <w:r>
        <w:rPr>
          <w:sz w:val="24"/>
        </w:rPr>
        <w:t>Zgoda na przetwarzanie szczególnych kategorii danych osobowych</w:t>
      </w:r>
    </w:p>
    <w:p w:rsidR="00C176F9" w:rsidRDefault="00873C66">
      <w:pPr>
        <w:spacing w:after="3" w:line="216" w:lineRule="auto"/>
        <w:ind w:left="14" w:right="14" w:firstLine="10"/>
        <w:jc w:val="both"/>
      </w:pPr>
      <w:r>
        <w:rPr>
          <w:sz w:val="24"/>
        </w:rPr>
        <w:t>Czy wyraża Pani/Pan zgodę na przetwarzanie danych osobowych przez Województwo Warmińsko-Mazurskie, ul. E. Plater 1, 10-562 Olsztyn w celu rozpatrzenia wniosku o przyznanie środków finansowych z przeznaczeniem na pomoc zdrowotną.</w:t>
      </w:r>
    </w:p>
    <w:p w:rsidR="00C176F9" w:rsidRDefault="00873C66">
      <w:pPr>
        <w:spacing w:after="123" w:line="216" w:lineRule="auto"/>
        <w:ind w:left="4" w:right="9"/>
        <w:jc w:val="both"/>
      </w:pPr>
      <w:r>
        <w:t>Ponieważ szczególne kategorie danych, tj. informacje na temat stanu zdrowia objęte są szczególną ochroną prawną, zobowiązani jesteśmy prosić Panią/Pana o wyrażenie wyraźnej zgody na ich przetwarzanie. Dlatego też zwracamy się z prośbą o wyraźne potwierdzenie, że zgadza się Pani/Pan, abyśmy przetwarzali podane przez Panią/Pana dane, o których mowa wyżej.</w:t>
      </w:r>
    </w:p>
    <w:p w:rsidR="00C176F9" w:rsidRDefault="00873C66">
      <w:pPr>
        <w:pStyle w:val="Nagwek1"/>
      </w:pPr>
      <w:r>
        <w:t>NIE</w:t>
      </w:r>
    </w:p>
    <w:p w:rsidR="00C176F9" w:rsidRDefault="00873C66">
      <w:pPr>
        <w:spacing w:after="490" w:line="216" w:lineRule="auto"/>
        <w:ind w:left="1003" w:right="9" w:hanging="999"/>
        <w:jc w:val="both"/>
      </w:pPr>
      <w:r>
        <w:rPr>
          <w:noProof/>
        </w:rPr>
        <w:drawing>
          <wp:inline distT="0" distB="0" distL="0" distR="0">
            <wp:extent cx="146323" cy="149389"/>
            <wp:effectExtent l="0" t="0" r="0" b="0"/>
            <wp:docPr id="2258" name="Picture 2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8" name="Picture 22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323" cy="14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TAK, zgadzam się na to, abyście przetwarzali podane przeze mnie dane, o których mowa wyżej, w tym szczególne kategorie danych osobowych, w celu powyżej wskazanym</w:t>
      </w:r>
    </w:p>
    <w:p w:rsidR="00C176F9" w:rsidRDefault="00873C66">
      <w:pPr>
        <w:spacing w:after="67"/>
        <w:ind w:left="62"/>
      </w:pPr>
      <w:r>
        <w:rPr>
          <w:noProof/>
        </w:rPr>
        <mc:AlternateContent>
          <mc:Choice Requires="wpg">
            <w:drawing>
              <wp:inline distT="0" distB="0" distL="0" distR="0">
                <wp:extent cx="6264440" cy="6097"/>
                <wp:effectExtent l="0" t="0" r="0" b="0"/>
                <wp:docPr id="5543" name="Group 5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440" cy="6097"/>
                          <a:chOff x="0" y="0"/>
                          <a:chExt cx="6264440" cy="6097"/>
                        </a:xfrm>
                      </wpg:grpSpPr>
                      <wps:wsp>
                        <wps:cNvPr id="5542" name="Shape 5542"/>
                        <wps:cNvSpPr/>
                        <wps:spPr>
                          <a:xfrm>
                            <a:off x="0" y="0"/>
                            <a:ext cx="626444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440" h="6097">
                                <a:moveTo>
                                  <a:pt x="0" y="3049"/>
                                </a:moveTo>
                                <a:lnTo>
                                  <a:pt x="6264440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43" style="width:493.263pt;height:0.480103pt;mso-position-horizontal-relative:char;mso-position-vertical-relative:line" coordsize="62644,60">
                <v:shape id="Shape 5542" style="position:absolute;width:62644;height:60;left:0;top:0;" coordsize="6264440,6097" path="m0,3049l6264440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176F9" w:rsidRDefault="00873C66">
      <w:pPr>
        <w:spacing w:after="22" w:line="265" w:lineRule="auto"/>
        <w:ind w:left="48" w:hanging="10"/>
      </w:pPr>
      <w:r>
        <w:rPr>
          <w:sz w:val="18"/>
        </w:rPr>
        <w:t>(imię i nazwisko)</w:t>
      </w:r>
    </w:p>
    <w:p w:rsidR="00C176F9" w:rsidRDefault="00873C66">
      <w:pPr>
        <w:spacing w:after="27"/>
        <w:ind w:left="62"/>
      </w:pPr>
      <w:r>
        <w:rPr>
          <w:noProof/>
        </w:rPr>
        <mc:AlternateContent>
          <mc:Choice Requires="wpg">
            <w:drawing>
              <wp:inline distT="0" distB="0" distL="0" distR="0">
                <wp:extent cx="6264440" cy="6097"/>
                <wp:effectExtent l="0" t="0" r="0" b="0"/>
                <wp:docPr id="5545" name="Group 5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440" cy="6097"/>
                          <a:chOff x="0" y="0"/>
                          <a:chExt cx="6264440" cy="6097"/>
                        </a:xfrm>
                      </wpg:grpSpPr>
                      <wps:wsp>
                        <wps:cNvPr id="5544" name="Shape 5544"/>
                        <wps:cNvSpPr/>
                        <wps:spPr>
                          <a:xfrm>
                            <a:off x="0" y="0"/>
                            <a:ext cx="626444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440" h="6097">
                                <a:moveTo>
                                  <a:pt x="0" y="3049"/>
                                </a:moveTo>
                                <a:lnTo>
                                  <a:pt x="6264440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45" style="width:493.263pt;height:0.480103pt;mso-position-horizontal-relative:char;mso-position-vertical-relative:line" coordsize="62644,60">
                <v:shape id="Shape 5544" style="position:absolute;width:62644;height:60;left:0;top:0;" coordsize="6264440,6097" path="m0,3049l6264440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176F9" w:rsidRDefault="00873C66">
      <w:pPr>
        <w:spacing w:after="206" w:line="265" w:lineRule="auto"/>
        <w:ind w:left="48" w:hanging="10"/>
      </w:pPr>
      <w:r>
        <w:rPr>
          <w:sz w:val="18"/>
        </w:rPr>
        <w:t>(adres do korespondencji)</w:t>
      </w:r>
    </w:p>
    <w:p w:rsidR="00C176F9" w:rsidRDefault="00873C66">
      <w:pPr>
        <w:spacing w:after="61"/>
        <w:ind w:left="58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67489" cy="6097"/>
                <wp:effectExtent l="0" t="0" r="0" b="0"/>
                <wp:docPr id="5547" name="Group 5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89" cy="6097"/>
                          <a:chOff x="0" y="0"/>
                          <a:chExt cx="6267489" cy="6097"/>
                        </a:xfrm>
                      </wpg:grpSpPr>
                      <wps:wsp>
                        <wps:cNvPr id="5546" name="Shape 5546"/>
                        <wps:cNvSpPr/>
                        <wps:spPr>
                          <a:xfrm>
                            <a:off x="0" y="0"/>
                            <a:ext cx="6267489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7489" h="6097">
                                <a:moveTo>
                                  <a:pt x="0" y="3049"/>
                                </a:moveTo>
                                <a:lnTo>
                                  <a:pt x="6267489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47" style="width:493.503pt;height:0.480103pt;mso-position-horizontal-relative:char;mso-position-vertical-relative:line" coordsize="62674,60">
                <v:shape id="Shape 5546" style="position:absolute;width:62674;height:60;left:0;top:0;" coordsize="6267489,6097" path="m0,3049l6267489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176F9" w:rsidRDefault="00873C66">
      <w:pPr>
        <w:spacing w:after="643" w:line="265" w:lineRule="auto"/>
        <w:ind w:left="48" w:hanging="10"/>
      </w:pPr>
      <w:r>
        <w:rPr>
          <w:sz w:val="18"/>
        </w:rPr>
        <w:t>(adres e-mail, numer telefonu)</w:t>
      </w:r>
    </w:p>
    <w:p w:rsidR="00C176F9" w:rsidRDefault="00873C66">
      <w:pPr>
        <w:spacing w:after="55"/>
        <w:ind w:left="58"/>
      </w:pPr>
      <w:r>
        <w:rPr>
          <w:noProof/>
        </w:rPr>
        <w:drawing>
          <wp:inline distT="0" distB="0" distL="0" distR="0">
            <wp:extent cx="5868149" cy="36585"/>
            <wp:effectExtent l="0" t="0" r="0" b="0"/>
            <wp:docPr id="5540" name="Picture 5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0" name="Picture 55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8149" cy="3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6F9" w:rsidRDefault="00873C66">
      <w:pPr>
        <w:tabs>
          <w:tab w:val="center" w:pos="1635"/>
          <w:tab w:val="center" w:pos="7124"/>
        </w:tabs>
        <w:spacing w:after="663" w:line="265" w:lineRule="auto"/>
      </w:pPr>
      <w:r>
        <w:rPr>
          <w:sz w:val="18"/>
        </w:rPr>
        <w:tab/>
        <w:t>(miejscowość, data)</w:t>
      </w:r>
      <w:r>
        <w:rPr>
          <w:sz w:val="18"/>
        </w:rPr>
        <w:tab/>
        <w:t>(czytelny podpis)</w:t>
      </w:r>
    </w:p>
    <w:p w:rsidR="00C176F9" w:rsidRDefault="00873C66">
      <w:pPr>
        <w:spacing w:after="131"/>
        <w:ind w:left="10" w:right="34" w:hanging="10"/>
        <w:jc w:val="center"/>
      </w:pPr>
      <w:r>
        <w:rPr>
          <w:noProof/>
        </w:rPr>
        <w:drawing>
          <wp:inline distT="0" distB="0" distL="0" distR="0">
            <wp:extent cx="9145" cy="6097"/>
            <wp:effectExtent l="0" t="0" r="0" b="0"/>
            <wp:docPr id="2259" name="Picture 2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9" name="Picture 22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Informacja o prawie cofnięcia zgody</w:t>
      </w:r>
    </w:p>
    <w:p w:rsidR="00C176F9" w:rsidRDefault="00873C66">
      <w:pPr>
        <w:spacing w:after="3" w:line="216" w:lineRule="auto"/>
        <w:ind w:left="4" w:right="9"/>
        <w:jc w:val="both"/>
      </w:pPr>
      <w:r>
        <w:t>W każdej chwili przysługuje Pani/Panu prawo do wycofania zgody na przetwarzanie danych osobowych. Cofnięcie zgody nie będzie wpływać na zgodność z prawem przetwarzania, którego dokonano na podstawie zgody przed jej wycofaniem.</w:t>
      </w:r>
    </w:p>
    <w:sectPr w:rsidR="00C176F9">
      <w:pgSz w:w="11906" w:h="16838"/>
      <w:pgMar w:top="1440" w:right="807" w:bottom="1440" w:left="78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675C"/>
    <w:multiLevelType w:val="hybridMultilevel"/>
    <w:tmpl w:val="F8F44222"/>
    <w:lvl w:ilvl="0" w:tplc="7CFEC128">
      <w:start w:val="2"/>
      <w:numFmt w:val="decimal"/>
      <w:lvlText w:val="%1)"/>
      <w:lvlJc w:val="left"/>
      <w:pPr>
        <w:ind w:left="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2C2034">
      <w:start w:val="1"/>
      <w:numFmt w:val="lowerLetter"/>
      <w:lvlText w:val="%2"/>
      <w:lvlJc w:val="left"/>
      <w:pPr>
        <w:ind w:left="1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CCD65E">
      <w:start w:val="1"/>
      <w:numFmt w:val="lowerRoman"/>
      <w:lvlText w:val="%3"/>
      <w:lvlJc w:val="left"/>
      <w:pPr>
        <w:ind w:left="2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48AC36">
      <w:start w:val="1"/>
      <w:numFmt w:val="decimal"/>
      <w:lvlText w:val="%4"/>
      <w:lvlJc w:val="left"/>
      <w:pPr>
        <w:ind w:left="2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607DC8">
      <w:start w:val="1"/>
      <w:numFmt w:val="lowerLetter"/>
      <w:lvlText w:val="%5"/>
      <w:lvlJc w:val="left"/>
      <w:pPr>
        <w:ind w:left="3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CE3FDE">
      <w:start w:val="1"/>
      <w:numFmt w:val="lowerRoman"/>
      <w:lvlText w:val="%6"/>
      <w:lvlJc w:val="left"/>
      <w:pPr>
        <w:ind w:left="4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8C8FC0">
      <w:start w:val="1"/>
      <w:numFmt w:val="decimal"/>
      <w:lvlText w:val="%7"/>
      <w:lvlJc w:val="left"/>
      <w:pPr>
        <w:ind w:left="5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720604">
      <w:start w:val="1"/>
      <w:numFmt w:val="lowerLetter"/>
      <w:lvlText w:val="%8"/>
      <w:lvlJc w:val="left"/>
      <w:pPr>
        <w:ind w:left="5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7CE47E">
      <w:start w:val="1"/>
      <w:numFmt w:val="lowerRoman"/>
      <w:lvlText w:val="%9"/>
      <w:lvlJc w:val="left"/>
      <w:pPr>
        <w:ind w:left="6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F9"/>
    <w:rsid w:val="006E7E6D"/>
    <w:rsid w:val="00846807"/>
    <w:rsid w:val="00873C66"/>
    <w:rsid w:val="00C1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0473"/>
  <w15:docId w15:val="{C21CA0E3-E5D1-4B36-9A02-EB140F2A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22"/>
      <w:ind w:left="374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Duda</dc:creator>
  <cp:keywords/>
  <cp:lastModifiedBy>Aleksandra Duda</cp:lastModifiedBy>
  <cp:revision>5</cp:revision>
  <dcterms:created xsi:type="dcterms:W3CDTF">2019-01-30T10:38:00Z</dcterms:created>
  <dcterms:modified xsi:type="dcterms:W3CDTF">2019-02-07T12:05:00Z</dcterms:modified>
</cp:coreProperties>
</file>