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D18F564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1224EE">
        <w:rPr>
          <w:rFonts w:ascii="Arial" w:hAnsi="Arial" w:cs="Arial"/>
          <w:b/>
          <w:bCs/>
          <w:sz w:val="22"/>
          <w:szCs w:val="22"/>
          <w:lang w:val="pl-PL"/>
        </w:rPr>
        <w:t>Orlen Superligi</w:t>
      </w:r>
      <w:r w:rsidR="001224E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24EE">
        <w:rPr>
          <w:rFonts w:ascii="Arial" w:hAnsi="Arial" w:cs="Arial"/>
          <w:b/>
          <w:bCs/>
          <w:sz w:val="22"/>
          <w:szCs w:val="22"/>
          <w:lang w:val="pl-PL"/>
        </w:rPr>
        <w:t>Kobiet w piłce</w:t>
      </w:r>
      <w:r w:rsidR="001224E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24EE">
        <w:rPr>
          <w:rFonts w:ascii="Arial" w:hAnsi="Arial" w:cs="Arial"/>
          <w:b/>
          <w:bCs/>
          <w:sz w:val="22"/>
          <w:szCs w:val="22"/>
          <w:lang w:val="pl-PL"/>
        </w:rPr>
        <w:t>ręcznej</w:t>
      </w:r>
      <w:r w:rsidR="001224E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24E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224E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w </w:t>
      </w:r>
      <w:r w:rsidR="001224EE" w:rsidRPr="004C75E4">
        <w:rPr>
          <w:rFonts w:ascii="Arial" w:hAnsi="Arial" w:cs="Arial"/>
          <w:b/>
          <w:bCs/>
          <w:sz w:val="22"/>
          <w:szCs w:val="22"/>
          <w:lang w:val="pl-PL"/>
        </w:rPr>
        <w:t>2025</w:t>
      </w:r>
      <w:r w:rsidR="004C75E4" w:rsidRPr="004C75E4">
        <w:rPr>
          <w:rFonts w:ascii="Arial" w:hAnsi="Arial" w:cs="Arial"/>
          <w:b/>
          <w:bCs/>
          <w:sz w:val="22"/>
          <w:szCs w:val="22"/>
          <w:lang w:val="pl-PL"/>
        </w:rPr>
        <w:t xml:space="preserve"> roku</w:t>
      </w:r>
      <w:r w:rsidR="00B72B92">
        <w:rPr>
          <w:rFonts w:ascii="Arial" w:hAnsi="Arial" w:cs="Arial"/>
          <w:b/>
          <w:bCs/>
          <w:sz w:val="22"/>
          <w:szCs w:val="22"/>
          <w:lang w:val="pl-PL"/>
        </w:rPr>
        <w:t xml:space="preserve"> (lecz nie później niż do 30.11.2025 r.)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6906B52E" w:rsidR="001521D9" w:rsidRPr="001521D9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>ekspozycję symbolu Warmia-Mazury o wymiarach co najmniej 1 m x 1 m na co najmniej 3 banerach reklamowych podczas meczów w widocznych dla kibiców i mediów miejscach, w których zespół, w oparciu o który będzie świadczona usługa jest gospodarzem w ramach rozgrywek</w:t>
      </w:r>
      <w:r>
        <w:rPr>
          <w:rFonts w:ascii="Arial" w:eastAsia="Calibri" w:hAnsi="Arial" w:cs="Arial"/>
          <w:sz w:val="22"/>
          <w:szCs w:val="22"/>
        </w:rPr>
        <w:t xml:space="preserve"> 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</w:t>
      </w:r>
      <w:r w:rsidRPr="004C75E4">
        <w:rPr>
          <w:rFonts w:ascii="Arial" w:eastAsia="Calibri" w:hAnsi="Arial" w:cs="Arial"/>
          <w:sz w:val="22"/>
          <w:szCs w:val="22"/>
        </w:rPr>
        <w:t>w 2025 roku</w:t>
      </w:r>
      <w:r>
        <w:rPr>
          <w:rFonts w:ascii="Arial" w:eastAsia="Calibri" w:hAnsi="Arial" w:cs="Arial"/>
          <w:sz w:val="22"/>
          <w:szCs w:val="22"/>
        </w:rPr>
        <w:t>;</w:t>
      </w:r>
    </w:p>
    <w:p w14:paraId="069F997B" w14:textId="77777777" w:rsidR="008123ED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w sposób widoczny dla publiczności i mediów symbolu Warmia-Mazury na: </w:t>
      </w:r>
    </w:p>
    <w:p w14:paraId="4B9E34A0" w14:textId="20DF887F" w:rsidR="008123ED" w:rsidRDefault="008123ED" w:rsidP="008123ED">
      <w:pPr>
        <w:ind w:left="993"/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a) stronie internetowej zespołu, w oparciu o który będzie wykonywana usługa promocyjna wśród sponsorów, które będzie podlinkowane do strony internetowej </w:t>
      </w:r>
      <w:hyperlink r:id="rId8" w:history="1">
        <w:r w:rsidRPr="00D0648E">
          <w:rPr>
            <w:rStyle w:val="Hipercze"/>
            <w:rFonts w:ascii="Arial" w:eastAsia="Calibri" w:hAnsi="Arial" w:cs="Arial"/>
            <w:sz w:val="22"/>
            <w:szCs w:val="22"/>
          </w:rPr>
          <w:t>https://mazury.travel/</w:t>
        </w:r>
      </w:hyperlink>
      <w:r w:rsidRPr="008123ED">
        <w:rPr>
          <w:rFonts w:ascii="Arial" w:eastAsia="Calibri" w:hAnsi="Arial" w:cs="Arial"/>
          <w:sz w:val="22"/>
          <w:szCs w:val="22"/>
        </w:rPr>
        <w:t>, przez cały okres trwania umowy,</w:t>
      </w:r>
    </w:p>
    <w:p w14:paraId="5EE7BE11" w14:textId="77777777" w:rsidR="008123ED" w:rsidRDefault="008123ED" w:rsidP="008123ED">
      <w:pPr>
        <w:ind w:left="993"/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>b) ściance konferencyjnej (8 modułów o wymiarach 0,15 m x 0,15 m i na ściance telewizyjnej (8 modułów o wymiarach 0,15 m x 0,15 m),</w:t>
      </w:r>
    </w:p>
    <w:p w14:paraId="7B3BFF43" w14:textId="19FC610F" w:rsidR="001521D9" w:rsidRPr="001521D9" w:rsidRDefault="008123ED" w:rsidP="008123ED">
      <w:pPr>
        <w:ind w:left="993"/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c) naklejce na parkiecie o wymiarach 3 m x 1 m w hali zespołu, w oparciu o który będzie świadczona usługa w ramach rozgrywek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w 202</w:t>
      </w:r>
      <w:r>
        <w:rPr>
          <w:rFonts w:ascii="Arial" w:eastAsia="Calibri" w:hAnsi="Arial" w:cs="Arial"/>
          <w:sz w:val="22"/>
          <w:szCs w:val="22"/>
        </w:rPr>
        <w:t>5</w:t>
      </w:r>
      <w:r w:rsidRPr="008123ED">
        <w:rPr>
          <w:rFonts w:ascii="Arial" w:eastAsia="Calibri" w:hAnsi="Arial" w:cs="Arial"/>
          <w:sz w:val="22"/>
          <w:szCs w:val="22"/>
        </w:rPr>
        <w:t xml:space="preserve"> r</w:t>
      </w:r>
      <w:r>
        <w:rPr>
          <w:rFonts w:ascii="Arial" w:eastAsia="Calibri" w:hAnsi="Arial" w:cs="Arial"/>
          <w:sz w:val="22"/>
          <w:szCs w:val="22"/>
        </w:rPr>
        <w:t>oku</w:t>
      </w:r>
      <w:r w:rsidR="0093733F">
        <w:rPr>
          <w:rFonts w:ascii="Arial" w:eastAsia="Calibri" w:hAnsi="Arial" w:cs="Arial"/>
          <w:sz w:val="22"/>
          <w:szCs w:val="22"/>
        </w:rPr>
        <w:t>.</w:t>
      </w:r>
    </w:p>
    <w:p w14:paraId="319F62F5" w14:textId="69930F81" w:rsidR="00050F9A" w:rsidRPr="008123ED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o wymiarach co najmniej 9 cm x 9 cm na ubiorach sportowych zawodniczek zespołu, w oparciu o który będzie świadczona usługa promocyjna (spodenki/koszulki meczowe), w których będą występować podczas rozgrywek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w 202</w:t>
      </w:r>
      <w:r>
        <w:rPr>
          <w:rFonts w:ascii="Arial" w:eastAsia="Calibri" w:hAnsi="Arial" w:cs="Arial"/>
          <w:sz w:val="22"/>
          <w:szCs w:val="22"/>
        </w:rPr>
        <w:t>5</w:t>
      </w:r>
      <w:r w:rsidRPr="008123ED">
        <w:rPr>
          <w:rFonts w:ascii="Arial" w:eastAsia="Calibri" w:hAnsi="Arial" w:cs="Arial"/>
          <w:sz w:val="22"/>
          <w:szCs w:val="22"/>
        </w:rPr>
        <w:t xml:space="preserve"> r</w:t>
      </w:r>
      <w:r>
        <w:rPr>
          <w:rFonts w:ascii="Arial" w:eastAsia="Calibri" w:hAnsi="Arial" w:cs="Arial"/>
          <w:sz w:val="22"/>
          <w:szCs w:val="22"/>
        </w:rPr>
        <w:t>oku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49C6C2BF" w14:textId="42D42F61" w:rsidR="008123ED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na materiałach poligraficznych, informacyjnych, promocyjnych i reklamowych drukowanych przez lub na zlecenie Wykonawcy z okazji prowadzonych rozgrywek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w 202</w:t>
      </w:r>
      <w:r>
        <w:rPr>
          <w:rFonts w:ascii="Arial" w:eastAsia="Calibri" w:hAnsi="Arial" w:cs="Arial"/>
          <w:sz w:val="22"/>
          <w:szCs w:val="22"/>
        </w:rPr>
        <w:t>5</w:t>
      </w:r>
      <w:r w:rsidRPr="008123ED">
        <w:rPr>
          <w:rFonts w:ascii="Arial" w:eastAsia="Calibri" w:hAnsi="Arial" w:cs="Arial"/>
          <w:sz w:val="22"/>
          <w:szCs w:val="22"/>
        </w:rPr>
        <w:t xml:space="preserve"> r</w:t>
      </w:r>
      <w:r>
        <w:rPr>
          <w:rFonts w:ascii="Arial" w:eastAsia="Calibri" w:hAnsi="Arial" w:cs="Arial"/>
          <w:sz w:val="22"/>
          <w:szCs w:val="22"/>
        </w:rPr>
        <w:t>oku;</w:t>
      </w:r>
    </w:p>
    <w:p w14:paraId="612A7BFF" w14:textId="3173098F" w:rsidR="008123ED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informowanie przez spikera co najmniej dwa razy w trakcie jednego meczu o wsparciu Samorządu Województwa Warmińsko-Mazurskiego podczas meczów, w których zespół, w oparciu o który będzie świadczona usługa jest gospodarzem w ramach rozgrywek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w 202</w:t>
      </w:r>
      <w:r>
        <w:rPr>
          <w:rFonts w:ascii="Arial" w:eastAsia="Calibri" w:hAnsi="Arial" w:cs="Arial"/>
          <w:sz w:val="22"/>
          <w:szCs w:val="22"/>
        </w:rPr>
        <w:t>5 roku;</w:t>
      </w:r>
    </w:p>
    <w:p w14:paraId="25427590" w14:textId="7FF16261" w:rsidR="00B24E5B" w:rsidRDefault="00B24E5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zespołu w oparciu o który będzie świadczona usługa promocyjna (Facebook i Instagram) posta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>+ symbol Warmia-Mazury – treść posta do uzgodnienia z Zamawiającym</w:t>
      </w:r>
      <w:r>
        <w:rPr>
          <w:rFonts w:ascii="Arial" w:hAnsi="Arial" w:cs="Arial"/>
          <w:sz w:val="22"/>
          <w:szCs w:val="22"/>
          <w:lang w:val="pl-PL"/>
        </w:rPr>
        <w:t>);</w:t>
      </w:r>
    </w:p>
    <w:p w14:paraId="6F44AA21" w14:textId="4790684F" w:rsidR="008123ED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w mediach społecznościowych </w:t>
      </w:r>
      <w:r w:rsidR="00804621" w:rsidRPr="008123ED">
        <w:rPr>
          <w:rFonts w:ascii="Arial" w:eastAsia="Calibri" w:hAnsi="Arial" w:cs="Arial"/>
          <w:sz w:val="22"/>
          <w:szCs w:val="22"/>
        </w:rPr>
        <w:t xml:space="preserve">zespołu, w oparciu o który będzie świadczona usługa </w:t>
      </w:r>
      <w:r w:rsidRPr="008123ED">
        <w:rPr>
          <w:rFonts w:ascii="Arial" w:eastAsia="Calibri" w:hAnsi="Arial" w:cs="Arial"/>
          <w:sz w:val="22"/>
          <w:szCs w:val="22"/>
        </w:rPr>
        <w:t>dwóch filmów promujących Województwo Warmińsko-Mazurskie (filmy przekaże Zamawiający);</w:t>
      </w:r>
    </w:p>
    <w:p w14:paraId="340ADB5A" w14:textId="72230E54" w:rsidR="008123ED" w:rsidRPr="00B50197" w:rsidRDefault="008123E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wykonanie i przekazanie Zamawiającemu co najmniej </w:t>
      </w:r>
      <w:r w:rsidR="004C75E4">
        <w:rPr>
          <w:rFonts w:ascii="Arial" w:eastAsia="Calibri" w:hAnsi="Arial" w:cs="Arial"/>
          <w:sz w:val="22"/>
          <w:szCs w:val="22"/>
        </w:rPr>
        <w:t>10</w:t>
      </w:r>
      <w:r w:rsidRPr="008123ED">
        <w:rPr>
          <w:rFonts w:ascii="Arial" w:eastAsia="Calibri" w:hAnsi="Arial" w:cs="Arial"/>
          <w:sz w:val="22"/>
          <w:szCs w:val="22"/>
        </w:rPr>
        <w:t xml:space="preserve"> zdjęć z prawami autorskimi,</w:t>
      </w:r>
      <w:r w:rsidR="00804621">
        <w:rPr>
          <w:rFonts w:ascii="Arial" w:eastAsia="Calibri" w:hAnsi="Arial" w:cs="Arial"/>
          <w:sz w:val="22"/>
          <w:szCs w:val="22"/>
        </w:rPr>
        <w:t xml:space="preserve"> </w:t>
      </w:r>
      <w:r w:rsidRPr="008123ED">
        <w:rPr>
          <w:rFonts w:ascii="Arial" w:eastAsia="Calibri" w:hAnsi="Arial" w:cs="Arial"/>
          <w:sz w:val="22"/>
          <w:szCs w:val="22"/>
        </w:rPr>
        <w:t xml:space="preserve">w wysokiej rozdzielczości, bez znaków wodnych, z dowolnym ujęciem zawodniczki/zawodniczek i widocznym symbolem Warmia-Mazury (przekazanie drogą internetową) oraz filmu (o długości ok. 2 min) z meczów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</w:t>
      </w:r>
      <w:r>
        <w:rPr>
          <w:rFonts w:ascii="Arial" w:eastAsia="Calibri" w:hAnsi="Arial" w:cs="Arial"/>
          <w:sz w:val="22"/>
          <w:szCs w:val="22"/>
        </w:rPr>
        <w:br/>
      </w:r>
      <w:r w:rsidRPr="008123ED">
        <w:rPr>
          <w:rFonts w:ascii="Arial" w:eastAsia="Calibri" w:hAnsi="Arial" w:cs="Arial"/>
          <w:sz w:val="22"/>
          <w:szCs w:val="22"/>
        </w:rPr>
        <w:t xml:space="preserve">z udziałem zespołu, w oparciu o który będzie świadczona usługa podczas rozgrywek </w:t>
      </w:r>
      <w:r>
        <w:rPr>
          <w:rFonts w:ascii="Arial" w:eastAsia="Calibri" w:hAnsi="Arial" w:cs="Arial"/>
          <w:sz w:val="22"/>
          <w:szCs w:val="22"/>
        </w:rPr>
        <w:t>Orlen</w:t>
      </w:r>
      <w:r w:rsidRPr="008123ED">
        <w:rPr>
          <w:rFonts w:ascii="Arial" w:eastAsia="Calibri" w:hAnsi="Arial" w:cs="Arial"/>
          <w:sz w:val="22"/>
          <w:szCs w:val="22"/>
        </w:rPr>
        <w:t xml:space="preserve"> Superligi Kobiet w piłce ręcznej w 202</w:t>
      </w:r>
      <w:r>
        <w:rPr>
          <w:rFonts w:ascii="Arial" w:eastAsia="Calibri" w:hAnsi="Arial" w:cs="Arial"/>
          <w:sz w:val="22"/>
          <w:szCs w:val="22"/>
        </w:rPr>
        <w:t>5</w:t>
      </w:r>
      <w:r w:rsidRPr="008123ED">
        <w:rPr>
          <w:rFonts w:ascii="Arial" w:eastAsia="Calibri" w:hAnsi="Arial" w:cs="Arial"/>
          <w:sz w:val="22"/>
          <w:szCs w:val="22"/>
        </w:rPr>
        <w:t xml:space="preserve"> r., z prawem do ich wykorzystania przez Zamawiającego do celów promocyjnych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4E5076D" w14:textId="65BCF837" w:rsidR="001619E9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4CBB9F7C" w14:textId="069DB1E5" w:rsidR="008123ED" w:rsidRDefault="008123ED" w:rsidP="00F86602">
      <w:p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lastRenderedPageBreak/>
        <w:t>Wykonawca zapewnia, że co najmniej 35% meczów z udziałem drużyny w oparciu o którą będzie realizowana umowa odbędzie się na terenie Województwa Warmińsko-Mazurskiego.</w:t>
      </w:r>
    </w:p>
    <w:p w14:paraId="002FB128" w14:textId="77777777" w:rsidR="00804621" w:rsidRDefault="00804621" w:rsidP="00F86602">
      <w:pPr>
        <w:jc w:val="both"/>
        <w:rPr>
          <w:rFonts w:ascii="Arial" w:eastAsia="Calibri" w:hAnsi="Arial" w:cs="Arial"/>
          <w:sz w:val="22"/>
          <w:szCs w:val="22"/>
        </w:rPr>
      </w:pPr>
    </w:p>
    <w:p w14:paraId="1D8B5151" w14:textId="23C75776" w:rsidR="008123ED" w:rsidRDefault="008123ED" w:rsidP="00F86602">
      <w:p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Wykonawca zapewnia, że minimalna wartość ekwiwalentu reklamowego nazwy WARMIA MAZURY w okresie obowiązywania umowy wyniesie co najmniej </w:t>
      </w:r>
      <w:r w:rsidR="00B24E5B">
        <w:rPr>
          <w:rFonts w:ascii="Arial" w:eastAsia="Calibri" w:hAnsi="Arial" w:cs="Arial"/>
          <w:sz w:val="22"/>
          <w:szCs w:val="22"/>
        </w:rPr>
        <w:t>4</w:t>
      </w:r>
      <w:r w:rsidRPr="008123ED">
        <w:rPr>
          <w:rFonts w:ascii="Arial" w:eastAsia="Calibri" w:hAnsi="Arial" w:cs="Arial"/>
          <w:sz w:val="22"/>
          <w:szCs w:val="22"/>
        </w:rPr>
        <w:t>00 000,00 zł.</w:t>
      </w:r>
    </w:p>
    <w:p w14:paraId="5BD36A08" w14:textId="77777777" w:rsidR="008123ED" w:rsidRPr="00F86602" w:rsidRDefault="008123ED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363D38E8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</w:t>
      </w:r>
      <w:r w:rsidR="008123ED"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E3131C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295" w14:textId="77777777" w:rsidR="00E3131C" w:rsidRDefault="00E3131C">
      <w:r>
        <w:separator/>
      </w:r>
    </w:p>
  </w:endnote>
  <w:endnote w:type="continuationSeparator" w:id="0">
    <w:p w14:paraId="6F5A8FED" w14:textId="77777777" w:rsidR="00E3131C" w:rsidRDefault="00E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7601" w14:textId="77777777" w:rsidR="00E3131C" w:rsidRDefault="00E3131C">
      <w:r>
        <w:separator/>
      </w:r>
    </w:p>
  </w:footnote>
  <w:footnote w:type="continuationSeparator" w:id="0">
    <w:p w14:paraId="39DB16FF" w14:textId="77777777" w:rsidR="00E3131C" w:rsidRDefault="00E3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02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E745C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C75E4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B0FB1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62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3733F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4E5B"/>
    <w:rsid w:val="00B345AC"/>
    <w:rsid w:val="00B45A18"/>
    <w:rsid w:val="00B46533"/>
    <w:rsid w:val="00B50197"/>
    <w:rsid w:val="00B51788"/>
    <w:rsid w:val="00B6168C"/>
    <w:rsid w:val="00B71611"/>
    <w:rsid w:val="00B72B92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4C63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31C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8</cp:revision>
  <cp:lastPrinted>2024-12-16T10:28:00Z</cp:lastPrinted>
  <dcterms:created xsi:type="dcterms:W3CDTF">2024-12-10T10:40:00Z</dcterms:created>
  <dcterms:modified xsi:type="dcterms:W3CDTF">2024-12-16T10:47:00Z</dcterms:modified>
</cp:coreProperties>
</file>