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56B24" w:rsidRDefault="00556B24" w:rsidP="00556B2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45206E" w:rsidRDefault="0045206E" w:rsidP="00556B2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45206E" w:rsidRDefault="0045206E" w:rsidP="00556B2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bookmarkStart w:id="0" w:name="_GoBack"/>
      <w:bookmarkEnd w:id="0"/>
    </w:p>
    <w:p w:rsidR="0045206E" w:rsidRPr="00556B24" w:rsidRDefault="0045206E" w:rsidP="00556B2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027386" w:rsidRDefault="00556B24" w:rsidP="00027386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411153" w:rsidRPr="005770F9" w:rsidRDefault="00C21AA7" w:rsidP="00411153">
      <w:pPr>
        <w:tabs>
          <w:tab w:val="left" w:pos="567"/>
        </w:tabs>
        <w:spacing w:before="240" w:after="2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21AA7">
        <w:rPr>
          <w:rFonts w:ascii="Arial" w:hAnsi="Arial" w:cs="Arial"/>
          <w:bCs/>
          <w:sz w:val="22"/>
          <w:szCs w:val="22"/>
          <w:lang w:val="pl-PL"/>
        </w:rPr>
        <w:t xml:space="preserve">Przedmiotem umowy jest świadczenie usługi polegającej na promocji Województwa Warmińsko-Mazurskiego </w:t>
      </w:r>
      <w:r w:rsidR="0045206E" w:rsidRPr="0045206E">
        <w:rPr>
          <w:rFonts w:ascii="Arial" w:hAnsi="Arial" w:cs="Arial"/>
          <w:bCs/>
          <w:sz w:val="22"/>
          <w:szCs w:val="22"/>
        </w:rPr>
        <w:t xml:space="preserve">podczas </w:t>
      </w:r>
      <w:r w:rsidR="00E74D93" w:rsidRPr="00E74D93">
        <w:rPr>
          <w:rFonts w:ascii="Arial" w:hAnsi="Arial" w:cs="Arial"/>
          <w:b/>
          <w:bCs/>
          <w:sz w:val="22"/>
          <w:szCs w:val="22"/>
        </w:rPr>
        <w:t xml:space="preserve">rozgrywek Ligi Centralnej piłki ręcznej mężczyzn w sezonie 2022/2023, </w:t>
      </w:r>
      <w:r w:rsidR="00411153">
        <w:rPr>
          <w:rFonts w:ascii="Arial" w:hAnsi="Arial" w:cs="Arial"/>
          <w:b/>
          <w:bCs/>
          <w:sz w:val="22"/>
          <w:szCs w:val="22"/>
        </w:rPr>
        <w:br/>
      </w:r>
      <w:r w:rsidR="00E74D93" w:rsidRPr="00E74D93">
        <w:rPr>
          <w:rFonts w:ascii="Arial" w:hAnsi="Arial" w:cs="Arial"/>
          <w:b/>
          <w:bCs/>
          <w:sz w:val="22"/>
          <w:szCs w:val="22"/>
        </w:rPr>
        <w:t xml:space="preserve">w szczególności poprzez: </w:t>
      </w:r>
    </w:p>
    <w:p w:rsidR="00E74D93" w:rsidRDefault="00411153" w:rsidP="00411153">
      <w:pPr>
        <w:pStyle w:val="Akapitzlist"/>
        <w:numPr>
          <w:ilvl w:val="0"/>
          <w:numId w:val="10"/>
        </w:numPr>
        <w:tabs>
          <w:tab w:val="left" w:pos="567"/>
        </w:tabs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E74D93" w:rsidRPr="00411153">
        <w:rPr>
          <w:rFonts w:ascii="Arial" w:hAnsi="Arial" w:cs="Arial"/>
          <w:bCs/>
          <w:sz w:val="22"/>
          <w:szCs w:val="22"/>
        </w:rPr>
        <w:t>umieszczenie logo Województwa Warmińsko-Mazurskiego na ubiorach sportowych zawodników (spodenki/koszulki meczowe) zespołu, w oparciu o który będzie świadczona usługa, w których będą występować podczas rozgrywek Ligi Centralnej piłki ręcznej mężczyzn;</w:t>
      </w:r>
    </w:p>
    <w:p w:rsidR="00E74D93" w:rsidRPr="00411153" w:rsidRDefault="00411153" w:rsidP="00411153">
      <w:pPr>
        <w:pStyle w:val="Akapitzlist"/>
        <w:numPr>
          <w:ilvl w:val="0"/>
          <w:numId w:val="10"/>
        </w:numPr>
        <w:tabs>
          <w:tab w:val="left" w:pos="567"/>
        </w:tabs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E74D93" w:rsidRPr="00411153">
        <w:rPr>
          <w:rFonts w:ascii="Arial" w:hAnsi="Arial" w:cs="Arial"/>
          <w:bCs/>
          <w:sz w:val="22"/>
          <w:szCs w:val="22"/>
        </w:rPr>
        <w:t>przekazywanie przez spikera informacji o Samorządzie Województwa Warmińsko-Mazurskiego (przynajmniej jeden raz na godzinę) podczas meczów rozgrywanych w roli gospodarza przez zespół, w oparciu o który będzie świadczona usługa promocyjna podczas rozgrywek Ligi Centralnej piłki ręcznej mężczyzn (treść informacji do uzgodnienia z Zamawiającym);</w:t>
      </w:r>
    </w:p>
    <w:p w:rsidR="00E74D93" w:rsidRPr="00E74D93" w:rsidRDefault="00411153" w:rsidP="00E74D93">
      <w:pPr>
        <w:pStyle w:val="Akapitzlist"/>
        <w:numPr>
          <w:ilvl w:val="0"/>
          <w:numId w:val="10"/>
        </w:numPr>
        <w:tabs>
          <w:tab w:val="left" w:pos="567"/>
        </w:tabs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E74D93" w:rsidRPr="00E74D93">
        <w:rPr>
          <w:rFonts w:ascii="Arial" w:hAnsi="Arial" w:cs="Arial"/>
          <w:bCs/>
          <w:sz w:val="22"/>
          <w:szCs w:val="22"/>
        </w:rPr>
        <w:t xml:space="preserve">umieszczenie logo Województwa Warmińsko-Mazurskiego na materiałach poligraficznych, informacyjnych, promocyjnych i reklamowych drukowanych przez lub na zlecenie Wykonawcy, z okazji prowadzonych rozgrywek Ligi Centralnej piłki ręcznej mężczyzn, dotyczących zespołu w oparciu, o który będzie świadczona usługa; </w:t>
      </w:r>
    </w:p>
    <w:p w:rsidR="00E74D93" w:rsidRPr="00E74D93" w:rsidRDefault="00411153" w:rsidP="00E74D93">
      <w:pPr>
        <w:pStyle w:val="Akapitzlist"/>
        <w:numPr>
          <w:ilvl w:val="0"/>
          <w:numId w:val="10"/>
        </w:numPr>
        <w:tabs>
          <w:tab w:val="left" w:pos="567"/>
        </w:tabs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E74D93" w:rsidRPr="00E74D93">
        <w:rPr>
          <w:rFonts w:ascii="Arial" w:hAnsi="Arial" w:cs="Arial"/>
          <w:bCs/>
          <w:sz w:val="22"/>
          <w:szCs w:val="22"/>
        </w:rPr>
        <w:t xml:space="preserve">umieszczenie co najmniej 4 banerów reklamowych lub 4 flag Województwa Warmińsko-Mazurskiego w widocznych dla kibiców i mediów miejscach, podczas meczów rozgrywanych </w:t>
      </w:r>
      <w:r>
        <w:rPr>
          <w:rFonts w:ascii="Arial" w:hAnsi="Arial" w:cs="Arial"/>
          <w:bCs/>
          <w:sz w:val="22"/>
          <w:szCs w:val="22"/>
        </w:rPr>
        <w:br/>
      </w:r>
      <w:r w:rsidR="00E74D93" w:rsidRPr="00E74D93">
        <w:rPr>
          <w:rFonts w:ascii="Arial" w:hAnsi="Arial" w:cs="Arial"/>
          <w:bCs/>
          <w:sz w:val="22"/>
          <w:szCs w:val="22"/>
        </w:rPr>
        <w:t xml:space="preserve">w Województwie Warmińsko-Mazurskim, w których zespół w oparciu o który będzie świadczona usługa jest gospodarzem w ramach rozgrywek Ligi Centralnej piłki ręcznej mężczyzn (banery/flagi do odbioru w siedzibie Zamawiającego); </w:t>
      </w:r>
    </w:p>
    <w:p w:rsidR="00E74D93" w:rsidRPr="00E74D93" w:rsidRDefault="00E74D93" w:rsidP="00E74D93">
      <w:pPr>
        <w:pStyle w:val="Akapitzlist"/>
        <w:numPr>
          <w:ilvl w:val="0"/>
          <w:numId w:val="10"/>
        </w:numPr>
        <w:tabs>
          <w:tab w:val="left" w:pos="567"/>
        </w:tabs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74D93">
        <w:rPr>
          <w:rFonts w:ascii="Arial" w:hAnsi="Arial" w:cs="Arial"/>
          <w:bCs/>
          <w:sz w:val="22"/>
          <w:szCs w:val="22"/>
        </w:rPr>
        <w:t xml:space="preserve">  umieszczenie logo Województwa Warmińsko-Mazurskiego na stronie internetowej zespołu, </w:t>
      </w:r>
      <w:r w:rsidR="00411153">
        <w:rPr>
          <w:rFonts w:ascii="Arial" w:hAnsi="Arial" w:cs="Arial"/>
          <w:bCs/>
          <w:sz w:val="22"/>
          <w:szCs w:val="22"/>
        </w:rPr>
        <w:br/>
      </w:r>
      <w:r w:rsidRPr="00E74D93">
        <w:rPr>
          <w:rFonts w:ascii="Arial" w:hAnsi="Arial" w:cs="Arial"/>
          <w:bCs/>
          <w:sz w:val="22"/>
          <w:szCs w:val="22"/>
        </w:rPr>
        <w:t>w oparciu o który będzie świadczona usługa promocyjna, które będzie podlinkowane do strony internetowej https://mazury.travel/ przez cały czas trwania umowy;</w:t>
      </w:r>
    </w:p>
    <w:p w:rsidR="00E74D93" w:rsidRPr="00E74D93" w:rsidRDefault="00411153" w:rsidP="00E74D93">
      <w:pPr>
        <w:pStyle w:val="Akapitzlist"/>
        <w:numPr>
          <w:ilvl w:val="0"/>
          <w:numId w:val="10"/>
        </w:numPr>
        <w:tabs>
          <w:tab w:val="left" w:pos="567"/>
        </w:tabs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E74D93" w:rsidRPr="00E74D93">
        <w:rPr>
          <w:rFonts w:ascii="Arial" w:hAnsi="Arial" w:cs="Arial"/>
          <w:bCs/>
          <w:sz w:val="22"/>
          <w:szCs w:val="22"/>
        </w:rPr>
        <w:t xml:space="preserve">przygotowanie i umieszczenie w mediach społecznościowych zawodników/zespołu, w oparciu o który będzie świadczona usługa promocyjna, fotorelacji z wizyty zawodników tego zespołu, </w:t>
      </w:r>
      <w:r>
        <w:rPr>
          <w:rFonts w:ascii="Arial" w:hAnsi="Arial" w:cs="Arial"/>
          <w:bCs/>
          <w:sz w:val="22"/>
          <w:szCs w:val="22"/>
        </w:rPr>
        <w:br/>
      </w:r>
      <w:r w:rsidR="00E74D93" w:rsidRPr="00E74D93">
        <w:rPr>
          <w:rFonts w:ascii="Arial" w:hAnsi="Arial" w:cs="Arial"/>
          <w:bCs/>
          <w:sz w:val="22"/>
          <w:szCs w:val="22"/>
        </w:rPr>
        <w:t xml:space="preserve">w miejscu wybranej atrakcji turystycznej z terenu Województwa Warmińsko-Mazurskiego (miejsce do uzgodnienia z Zamawiającym) z hasztagiem #OdkrywajWarmieiMazury. </w:t>
      </w:r>
    </w:p>
    <w:p w:rsidR="00E74D93" w:rsidRPr="00E74D93" w:rsidRDefault="00E74D93" w:rsidP="00411153">
      <w:pPr>
        <w:tabs>
          <w:tab w:val="left" w:pos="567"/>
        </w:tabs>
        <w:spacing w:before="240" w:after="240"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E74D93">
        <w:rPr>
          <w:rFonts w:ascii="Arial" w:hAnsi="Arial" w:cs="Arial"/>
          <w:bCs/>
          <w:sz w:val="22"/>
          <w:szCs w:val="22"/>
        </w:rPr>
        <w:t xml:space="preserve">Usługa będzie realizowana od dnia zawarcia umowy do ostatniego meczu zespołu, w oparciu </w:t>
      </w:r>
      <w:r w:rsidR="00411153">
        <w:rPr>
          <w:rFonts w:ascii="Arial" w:hAnsi="Arial" w:cs="Arial"/>
          <w:bCs/>
          <w:sz w:val="22"/>
          <w:szCs w:val="22"/>
        </w:rPr>
        <w:br/>
      </w:r>
      <w:r w:rsidRPr="00E74D93">
        <w:rPr>
          <w:rFonts w:ascii="Arial" w:hAnsi="Arial" w:cs="Arial"/>
          <w:bCs/>
          <w:sz w:val="22"/>
          <w:szCs w:val="22"/>
        </w:rPr>
        <w:t>o który będzie świadczona usługa promocyjna, ale nie dłużej niż do 31.05.2023 r.</w:t>
      </w:r>
    </w:p>
    <w:p w:rsidR="00E74D93" w:rsidRPr="00E74D93" w:rsidRDefault="00E74D93" w:rsidP="005770F9">
      <w:pPr>
        <w:tabs>
          <w:tab w:val="left" w:pos="567"/>
        </w:tabs>
        <w:spacing w:before="240" w:after="240"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E74D93">
        <w:rPr>
          <w:rFonts w:ascii="Arial" w:hAnsi="Arial" w:cs="Arial"/>
          <w:bCs/>
          <w:sz w:val="22"/>
          <w:szCs w:val="22"/>
        </w:rPr>
        <w:t xml:space="preserve">Ponadto Wykonawca zobowiązany jest zapewnić możliwość udziału w rozgrywkach kibicom będącym osobami ze szczególnymi potrzebami w rozumieniu ustawy z dnia 19 lipca 2019 r. </w:t>
      </w:r>
      <w:r w:rsidR="005770F9">
        <w:rPr>
          <w:rFonts w:ascii="Arial" w:hAnsi="Arial" w:cs="Arial"/>
          <w:bCs/>
          <w:sz w:val="22"/>
          <w:szCs w:val="22"/>
        </w:rPr>
        <w:br/>
      </w:r>
      <w:r w:rsidRPr="00E74D93">
        <w:rPr>
          <w:rFonts w:ascii="Arial" w:hAnsi="Arial" w:cs="Arial"/>
          <w:bCs/>
          <w:sz w:val="22"/>
          <w:szCs w:val="22"/>
        </w:rPr>
        <w:t xml:space="preserve">o zapewnianiu dostępności osobom ze szczególnymi potrzebami (t.j. Dz. U. z 2020 r. poz. 1062), zapewnić im odpowiednie miejsca oraz trasę poruszania się. Wykonawca zobowiązuje się do zapewnienia osobom ze szczególnymi potrzebami takich rozwiązań architektonicznych w budynku, </w:t>
      </w:r>
      <w:r w:rsidRPr="00E74D93">
        <w:rPr>
          <w:rFonts w:ascii="Arial" w:hAnsi="Arial" w:cs="Arial"/>
          <w:bCs/>
          <w:sz w:val="22"/>
          <w:szCs w:val="22"/>
        </w:rPr>
        <w:lastRenderedPageBreak/>
        <w:t xml:space="preserve">które umożliwiają dostęp do wszystkich pomieszczeń, z wyłączeniem pomieszczeń technicznych oraz zapewnienie im możliwości ewakuacji lub ich uratowania w inny sposób. </w:t>
      </w:r>
    </w:p>
    <w:p w:rsidR="000078EE" w:rsidRPr="00E74D93" w:rsidRDefault="00E74D93" w:rsidP="00E74D93">
      <w:pPr>
        <w:tabs>
          <w:tab w:val="left" w:pos="567"/>
        </w:tabs>
        <w:spacing w:before="240" w:after="240"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E74D93">
        <w:rPr>
          <w:rFonts w:ascii="Arial" w:hAnsi="Arial" w:cs="Arial"/>
          <w:bCs/>
          <w:sz w:val="22"/>
          <w:szCs w:val="22"/>
        </w:rPr>
        <w:t>Zamawiający nie ponosi żadnych dodatkowych kosztów związanych z realizacją przedmiotu umowy. Ewentualne koszty pracy grafików oraz inne koszty związane z realizacją przedmiotu umowy ponosi Wykonawca. Logo dostępne jest na stronie: https://warmia.mazury.pl/turystyka-i-promocja/promocja</w:t>
      </w:r>
      <w:r w:rsidRPr="00E74D93">
        <w:rPr>
          <w:rFonts w:ascii="Arial" w:hAnsi="Arial" w:cs="Arial"/>
          <w:bCs/>
          <w:sz w:val="22"/>
          <w:szCs w:val="22"/>
        </w:rPr>
        <w:t>regionu/logotypy-do-pobrania. Wykonawca zobowiązany jest do używania logo zgodnie z Księgą Identyfikacji Wizualnej Województwa Warmińsko-Mazurskiego.</w:t>
      </w:r>
    </w:p>
    <w:p w:rsidR="00E74D93" w:rsidRPr="00E74D93" w:rsidRDefault="00E74D93" w:rsidP="00E74D93">
      <w:pPr>
        <w:tabs>
          <w:tab w:val="left" w:pos="567"/>
        </w:tabs>
        <w:spacing w:before="240" w:after="240"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E74D93" w:rsidRPr="00E74D93" w:rsidRDefault="00E74D93" w:rsidP="00E74D93">
      <w:pPr>
        <w:tabs>
          <w:tab w:val="left" w:pos="567"/>
        </w:tabs>
        <w:spacing w:before="240" w:after="240"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E74D93" w:rsidRPr="00E74D93" w:rsidRDefault="00E74D93" w:rsidP="00E74D93">
      <w:pPr>
        <w:tabs>
          <w:tab w:val="left" w:pos="567"/>
        </w:tabs>
        <w:spacing w:before="240" w:after="240"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sectPr w:rsidR="00E74D93" w:rsidRPr="00E74D93" w:rsidSect="000A4E81">
      <w:footerReference w:type="default" r:id="rId7"/>
      <w:headerReference w:type="first" r:id="rId8"/>
      <w:footerReference w:type="first" r:id="rId9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9CC" w:rsidRDefault="006149CC">
      <w:r>
        <w:separator/>
      </w:r>
    </w:p>
  </w:endnote>
  <w:endnote w:type="continuationSeparator" w:id="0">
    <w:p w:rsidR="006149CC" w:rsidRDefault="0061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 521 69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1345C">
                          <w:rPr>
                            <w:b/>
                            <w:lang w:val="en-US"/>
                          </w:rPr>
                          <w:t> 521 69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1345C"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8B52EAB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21 69 0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F1345C">
                          <w:rPr>
                            <w:b/>
                            <w:lang w:val="en-US"/>
                          </w:rPr>
                          <w:t>21 69 0</w:t>
                        </w:r>
                        <w:r w:rsidR="00133E39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1345C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B9AC2AB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9CC" w:rsidRDefault="006149CC">
      <w:r>
        <w:separator/>
      </w:r>
    </w:p>
  </w:footnote>
  <w:footnote w:type="continuationSeparator" w:id="0">
    <w:p w:rsidR="006149CC" w:rsidRDefault="00614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0A22"/>
    <w:multiLevelType w:val="hybridMultilevel"/>
    <w:tmpl w:val="B14AE702"/>
    <w:lvl w:ilvl="0" w:tplc="1C429AC2">
      <w:start w:val="1"/>
      <w:numFmt w:val="decimal"/>
      <w:lvlText w:val="%1)"/>
      <w:lvlJc w:val="left"/>
      <w:pPr>
        <w:ind w:left="7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0A83416"/>
    <w:multiLevelType w:val="hybridMultilevel"/>
    <w:tmpl w:val="F9700A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F23CF"/>
    <w:multiLevelType w:val="hybridMultilevel"/>
    <w:tmpl w:val="12D828DC"/>
    <w:lvl w:ilvl="0" w:tplc="4F748E64">
      <w:start w:val="1"/>
      <w:numFmt w:val="decimal"/>
      <w:lvlText w:val="%1)"/>
      <w:lvlJc w:val="left"/>
      <w:pPr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80BC1"/>
    <w:multiLevelType w:val="hybridMultilevel"/>
    <w:tmpl w:val="53B493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67255"/>
    <w:multiLevelType w:val="hybridMultilevel"/>
    <w:tmpl w:val="C9D6C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B31B3"/>
    <w:multiLevelType w:val="hybridMultilevel"/>
    <w:tmpl w:val="678CF914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BB24D91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311F5"/>
    <w:multiLevelType w:val="hybridMultilevel"/>
    <w:tmpl w:val="6A7EC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8EE"/>
    <w:rsid w:val="00027386"/>
    <w:rsid w:val="00063FCC"/>
    <w:rsid w:val="00074057"/>
    <w:rsid w:val="0007500D"/>
    <w:rsid w:val="00087508"/>
    <w:rsid w:val="000A4E81"/>
    <w:rsid w:val="000D147C"/>
    <w:rsid w:val="00100C50"/>
    <w:rsid w:val="0010230E"/>
    <w:rsid w:val="001318F1"/>
    <w:rsid w:val="00133E39"/>
    <w:rsid w:val="00140365"/>
    <w:rsid w:val="00152589"/>
    <w:rsid w:val="00171A90"/>
    <w:rsid w:val="001C408B"/>
    <w:rsid w:val="001D61EA"/>
    <w:rsid w:val="001E3F74"/>
    <w:rsid w:val="0023632B"/>
    <w:rsid w:val="002430F5"/>
    <w:rsid w:val="002529F0"/>
    <w:rsid w:val="002605B7"/>
    <w:rsid w:val="00271AD1"/>
    <w:rsid w:val="00275514"/>
    <w:rsid w:val="00283BF1"/>
    <w:rsid w:val="002A74EE"/>
    <w:rsid w:val="002B692C"/>
    <w:rsid w:val="002F213B"/>
    <w:rsid w:val="002F47B6"/>
    <w:rsid w:val="00340D1A"/>
    <w:rsid w:val="003615C2"/>
    <w:rsid w:val="00362D6A"/>
    <w:rsid w:val="00380702"/>
    <w:rsid w:val="00382255"/>
    <w:rsid w:val="003B689F"/>
    <w:rsid w:val="003C565E"/>
    <w:rsid w:val="003D03D1"/>
    <w:rsid w:val="003D1BFA"/>
    <w:rsid w:val="00411153"/>
    <w:rsid w:val="00444147"/>
    <w:rsid w:val="0045206E"/>
    <w:rsid w:val="00472417"/>
    <w:rsid w:val="00483D74"/>
    <w:rsid w:val="004A2F0E"/>
    <w:rsid w:val="004A7135"/>
    <w:rsid w:val="004B2728"/>
    <w:rsid w:val="004C5250"/>
    <w:rsid w:val="004D1215"/>
    <w:rsid w:val="004D42A1"/>
    <w:rsid w:val="004D78C0"/>
    <w:rsid w:val="004F55AF"/>
    <w:rsid w:val="00500F62"/>
    <w:rsid w:val="00505D85"/>
    <w:rsid w:val="00534B5C"/>
    <w:rsid w:val="00556B24"/>
    <w:rsid w:val="005770F9"/>
    <w:rsid w:val="005871C9"/>
    <w:rsid w:val="005F20E1"/>
    <w:rsid w:val="005F21C3"/>
    <w:rsid w:val="005F7697"/>
    <w:rsid w:val="006149CC"/>
    <w:rsid w:val="00627C09"/>
    <w:rsid w:val="006A7E9F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386A"/>
    <w:rsid w:val="007926E8"/>
    <w:rsid w:val="007C512D"/>
    <w:rsid w:val="007D5711"/>
    <w:rsid w:val="007F7FBB"/>
    <w:rsid w:val="00811586"/>
    <w:rsid w:val="00812CA8"/>
    <w:rsid w:val="00825BC3"/>
    <w:rsid w:val="00837ED6"/>
    <w:rsid w:val="008902E7"/>
    <w:rsid w:val="008C0956"/>
    <w:rsid w:val="008C1604"/>
    <w:rsid w:val="008C68A6"/>
    <w:rsid w:val="008D75A0"/>
    <w:rsid w:val="008E382F"/>
    <w:rsid w:val="008E4B83"/>
    <w:rsid w:val="008E566F"/>
    <w:rsid w:val="008F6B73"/>
    <w:rsid w:val="00931491"/>
    <w:rsid w:val="00934ED4"/>
    <w:rsid w:val="00961DDF"/>
    <w:rsid w:val="00976270"/>
    <w:rsid w:val="009919DF"/>
    <w:rsid w:val="009B3886"/>
    <w:rsid w:val="009C1675"/>
    <w:rsid w:val="009E0CA3"/>
    <w:rsid w:val="009E57D6"/>
    <w:rsid w:val="009F01A4"/>
    <w:rsid w:val="009F368F"/>
    <w:rsid w:val="00A200A2"/>
    <w:rsid w:val="00A5307A"/>
    <w:rsid w:val="00A85193"/>
    <w:rsid w:val="00AD074F"/>
    <w:rsid w:val="00B1788B"/>
    <w:rsid w:val="00B22340"/>
    <w:rsid w:val="00B234C4"/>
    <w:rsid w:val="00B345AC"/>
    <w:rsid w:val="00B415D2"/>
    <w:rsid w:val="00B4348C"/>
    <w:rsid w:val="00B95D14"/>
    <w:rsid w:val="00BA69F6"/>
    <w:rsid w:val="00BE7DEF"/>
    <w:rsid w:val="00BF1ABC"/>
    <w:rsid w:val="00C16652"/>
    <w:rsid w:val="00C21AA7"/>
    <w:rsid w:val="00C25880"/>
    <w:rsid w:val="00C53C22"/>
    <w:rsid w:val="00C57601"/>
    <w:rsid w:val="00C73601"/>
    <w:rsid w:val="00C82323"/>
    <w:rsid w:val="00C85433"/>
    <w:rsid w:val="00C85DA2"/>
    <w:rsid w:val="00C93354"/>
    <w:rsid w:val="00CA0AA3"/>
    <w:rsid w:val="00CA5861"/>
    <w:rsid w:val="00CB2872"/>
    <w:rsid w:val="00CC1B0F"/>
    <w:rsid w:val="00CC6144"/>
    <w:rsid w:val="00CD539D"/>
    <w:rsid w:val="00CF7E2F"/>
    <w:rsid w:val="00D009D9"/>
    <w:rsid w:val="00D2667C"/>
    <w:rsid w:val="00D27430"/>
    <w:rsid w:val="00D46F35"/>
    <w:rsid w:val="00D5094F"/>
    <w:rsid w:val="00D6349E"/>
    <w:rsid w:val="00D7125E"/>
    <w:rsid w:val="00DA22A0"/>
    <w:rsid w:val="00DA37ED"/>
    <w:rsid w:val="00DD0DA3"/>
    <w:rsid w:val="00DD1459"/>
    <w:rsid w:val="00DE12F4"/>
    <w:rsid w:val="00E0362B"/>
    <w:rsid w:val="00E12755"/>
    <w:rsid w:val="00E31B9D"/>
    <w:rsid w:val="00E44371"/>
    <w:rsid w:val="00E74A8B"/>
    <w:rsid w:val="00E74D93"/>
    <w:rsid w:val="00EB1E5A"/>
    <w:rsid w:val="00F1345C"/>
    <w:rsid w:val="00F659A1"/>
    <w:rsid w:val="00F7338C"/>
    <w:rsid w:val="00FD280B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D47CB60F-7C61-457C-8DA1-745DEEEA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B3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4</cp:revision>
  <cp:lastPrinted>2022-01-13T12:37:00Z</cp:lastPrinted>
  <dcterms:created xsi:type="dcterms:W3CDTF">2022-01-13T12:37:00Z</dcterms:created>
  <dcterms:modified xsi:type="dcterms:W3CDTF">2023-03-27T13:30:00Z</dcterms:modified>
</cp:coreProperties>
</file>