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E55" w:rsidRPr="00134FC8" w:rsidRDefault="00790E55" w:rsidP="00790E55">
      <w:pPr>
        <w:spacing w:line="276" w:lineRule="auto"/>
        <w:jc w:val="right"/>
        <w:rPr>
          <w:rFonts w:ascii="Arial" w:hAnsi="Arial" w:cs="Arial"/>
          <w:sz w:val="20"/>
          <w:szCs w:val="20"/>
        </w:rPr>
      </w:pPr>
      <w:r w:rsidRPr="00134FC8">
        <w:rPr>
          <w:rFonts w:ascii="Arial" w:hAnsi="Arial" w:cs="Arial"/>
          <w:sz w:val="20"/>
          <w:szCs w:val="20"/>
        </w:rPr>
        <w:t>Załącznik nr 1</w:t>
      </w:r>
    </w:p>
    <w:p w:rsidR="00790E55" w:rsidRPr="00134FC8" w:rsidRDefault="00790E55" w:rsidP="00790E55">
      <w:pPr>
        <w:spacing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790E55" w:rsidRPr="00134FC8" w:rsidRDefault="00790E55" w:rsidP="00790E55">
      <w:pPr>
        <w:spacing w:line="276" w:lineRule="auto"/>
        <w:jc w:val="center"/>
        <w:rPr>
          <w:rFonts w:ascii="Arial" w:hAnsi="Arial" w:cs="Arial"/>
          <w:b/>
          <w:szCs w:val="20"/>
        </w:rPr>
      </w:pPr>
      <w:r w:rsidRPr="00134FC8">
        <w:rPr>
          <w:rFonts w:ascii="Arial" w:hAnsi="Arial" w:cs="Arial"/>
          <w:b/>
          <w:sz w:val="28"/>
          <w:szCs w:val="28"/>
        </w:rPr>
        <w:t>Szczegółowy opis przedmiotu zamówienia</w:t>
      </w:r>
      <w:r w:rsidRPr="00134FC8">
        <w:rPr>
          <w:rFonts w:ascii="Arial" w:hAnsi="Arial" w:cs="Arial"/>
          <w:b/>
          <w:szCs w:val="20"/>
        </w:rPr>
        <w:t xml:space="preserve"> </w:t>
      </w:r>
    </w:p>
    <w:p w:rsidR="00790E55" w:rsidRPr="00134FC8" w:rsidRDefault="00790E55" w:rsidP="00134FC8">
      <w:pPr>
        <w:spacing w:line="276" w:lineRule="auto"/>
        <w:jc w:val="both"/>
        <w:rPr>
          <w:rFonts w:ascii="Arial" w:hAnsi="Arial" w:cs="Arial"/>
          <w:b/>
          <w:szCs w:val="20"/>
        </w:rPr>
      </w:pPr>
    </w:p>
    <w:p w:rsidR="00134FC8" w:rsidRPr="00134FC8" w:rsidRDefault="00134FC8" w:rsidP="00134FC8">
      <w:pPr>
        <w:spacing w:after="240"/>
        <w:jc w:val="both"/>
        <w:rPr>
          <w:rFonts w:ascii="Arial" w:eastAsia="Cambria" w:hAnsi="Arial" w:cs="Arial"/>
          <w:sz w:val="22"/>
          <w:szCs w:val="22"/>
          <w:lang w:val="cs-CZ" w:eastAsia="en-US"/>
        </w:rPr>
      </w:pPr>
      <w:r w:rsidRPr="00134FC8">
        <w:rPr>
          <w:rFonts w:ascii="Arial" w:eastAsia="Cambria" w:hAnsi="Arial" w:cs="Arial"/>
          <w:sz w:val="22"/>
          <w:szCs w:val="22"/>
          <w:lang w:val="cs-CZ" w:eastAsia="en-US"/>
        </w:rPr>
        <w:t>Usługa wsparcia systemu zarządzania infrastrukturą teleinformatyczną – okres 12 miesięcy – przedłużenie wsparcia dla posiadanej przez Zamawiającego licencji systemu nVision - moduły: network, inventory, users, helpdesk, dataguard dla 1200 agentów.</w:t>
      </w:r>
    </w:p>
    <w:p w:rsidR="00134FC8" w:rsidRPr="00134FC8" w:rsidRDefault="00134FC8" w:rsidP="00134FC8">
      <w:pPr>
        <w:spacing w:after="240"/>
        <w:jc w:val="both"/>
        <w:rPr>
          <w:rFonts w:ascii="Arial" w:eastAsia="Cambria" w:hAnsi="Arial" w:cs="Arial"/>
          <w:sz w:val="22"/>
          <w:szCs w:val="22"/>
          <w:lang w:val="cs-CZ" w:eastAsia="en-US"/>
        </w:rPr>
      </w:pPr>
      <w:r w:rsidRPr="00134FC8">
        <w:rPr>
          <w:rFonts w:ascii="Arial" w:eastAsia="Cambria" w:hAnsi="Arial" w:cs="Arial"/>
          <w:sz w:val="22"/>
          <w:szCs w:val="22"/>
          <w:lang w:val="cs-CZ" w:eastAsia="en-US"/>
        </w:rPr>
        <w:t>Zamawiający wymaga aby w czasie trwania wsparcia miał dostęp do asysty technicznej Wykonawcy w wymiarze do 30h. Asysta bedzie realizowana zdalnie i musi być realizowana przez producenta systemu wykorzystywanego przez Zamawiającego lub autoryzwoanego przez producenta systemu inżyniera.</w:t>
      </w:r>
    </w:p>
    <w:p w:rsidR="00134FC8" w:rsidRPr="00134FC8" w:rsidRDefault="00134FC8" w:rsidP="00134FC8">
      <w:pPr>
        <w:spacing w:after="240"/>
        <w:jc w:val="both"/>
        <w:rPr>
          <w:rFonts w:ascii="Arial" w:hAnsi="Arial" w:cs="Arial"/>
          <w:sz w:val="22"/>
          <w:szCs w:val="22"/>
          <w:lang w:val="cs-CZ" w:eastAsia="en-US"/>
        </w:rPr>
      </w:pPr>
      <w:r w:rsidRPr="00134FC8">
        <w:rPr>
          <w:rFonts w:ascii="Arial" w:eastAsia="Cambria" w:hAnsi="Arial" w:cs="Arial"/>
          <w:sz w:val="22"/>
          <w:szCs w:val="22"/>
          <w:lang w:val="cs-CZ" w:eastAsia="en-US"/>
        </w:rPr>
        <w:t xml:space="preserve">Zamawiający wymaga aby Wykonawca przeprowadził </w:t>
      </w:r>
      <w:r w:rsidRPr="00134FC8">
        <w:rPr>
          <w:rFonts w:ascii="Arial" w:hAnsi="Arial" w:cs="Arial"/>
          <w:sz w:val="22"/>
          <w:szCs w:val="22"/>
          <w:lang w:val="cs-CZ" w:eastAsia="en-US"/>
        </w:rPr>
        <w:t>audyt konfiguracji systemu zarządzania infrastrukturą wykorzystywanego przez Zamawiającego wraz z rekonfiguracją systemu oraz szkoleniem. Audyt oraz szkolenie musi być przeprowadzone na miejscu, w siedzibie zamawiającego, w wymiarzez co najmniej 18h. Audyt ma obejmować co najmniej:</w:t>
      </w:r>
    </w:p>
    <w:p w:rsidR="00134FC8" w:rsidRPr="00134FC8" w:rsidRDefault="00134FC8" w:rsidP="00134FC8">
      <w:pPr>
        <w:spacing w:before="100" w:beforeAutospacing="1" w:after="100" w:afterAutospacing="1"/>
        <w:jc w:val="both"/>
        <w:rPr>
          <w:rFonts w:ascii="Arial" w:eastAsia="Cambria" w:hAnsi="Arial" w:cs="Arial"/>
          <w:sz w:val="22"/>
          <w:szCs w:val="22"/>
          <w:lang w:val="cs-CZ" w:eastAsia="en-US"/>
        </w:rPr>
      </w:pPr>
      <w:r w:rsidRPr="00134FC8">
        <w:rPr>
          <w:rFonts w:ascii="Arial" w:hAnsi="Arial" w:cs="Arial"/>
          <w:sz w:val="22"/>
          <w:szCs w:val="22"/>
          <w:lang w:val="cs-CZ" w:eastAsia="en-US"/>
        </w:rPr>
        <w:t xml:space="preserve">1. </w:t>
      </w:r>
      <w:r w:rsidRPr="00134FC8">
        <w:rPr>
          <w:rFonts w:ascii="Arial" w:eastAsia="Cambria" w:hAnsi="Arial" w:cs="Arial"/>
          <w:sz w:val="22"/>
          <w:szCs w:val="22"/>
          <w:lang w:val="cs-CZ" w:eastAsia="en-US"/>
        </w:rPr>
        <w:t>Omówienie logiki i podział funkcjonalny systemu .</w:t>
      </w:r>
      <w:bookmarkStart w:id="0" w:name="_GoBack"/>
      <w:bookmarkEnd w:id="0"/>
    </w:p>
    <w:p w:rsidR="00134FC8" w:rsidRPr="00134FC8" w:rsidRDefault="00134FC8" w:rsidP="00134FC8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:lang w:val="cs-CZ" w:eastAsia="en-US"/>
        </w:rPr>
      </w:pPr>
      <w:r w:rsidRPr="00134FC8">
        <w:rPr>
          <w:rFonts w:ascii="Arial" w:hAnsi="Arial" w:cs="Arial"/>
          <w:sz w:val="22"/>
          <w:szCs w:val="22"/>
          <w:lang w:val="cs-CZ" w:eastAsia="en-US"/>
        </w:rPr>
        <w:t xml:space="preserve">2. </w:t>
      </w:r>
      <w:r w:rsidRPr="00134FC8">
        <w:rPr>
          <w:rFonts w:ascii="Arial" w:eastAsia="Cambria" w:hAnsi="Arial" w:cs="Arial"/>
          <w:sz w:val="22"/>
          <w:szCs w:val="22"/>
          <w:lang w:val="cs-CZ" w:eastAsia="en-US"/>
        </w:rPr>
        <w:t>Ogólne ustawienia programu i weryfikacja zgodności ustawień podstawowych z zapisami Systemu Zarządzania Bezpieczeństwem Informacji Zamawiającego</w:t>
      </w:r>
      <w:r w:rsidRPr="00134FC8">
        <w:rPr>
          <w:rFonts w:ascii="Arial" w:hAnsi="Arial" w:cs="Arial"/>
          <w:sz w:val="22"/>
          <w:szCs w:val="22"/>
          <w:lang w:val="cs-CZ" w:eastAsia="en-US"/>
        </w:rPr>
        <w:t>.</w:t>
      </w:r>
    </w:p>
    <w:p w:rsidR="00134FC8" w:rsidRPr="00134FC8" w:rsidRDefault="00134FC8" w:rsidP="00134FC8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:lang w:val="cs-CZ" w:eastAsia="en-US"/>
        </w:rPr>
      </w:pPr>
      <w:r w:rsidRPr="00134FC8">
        <w:rPr>
          <w:rFonts w:ascii="Arial" w:hAnsi="Arial" w:cs="Arial"/>
          <w:sz w:val="22"/>
          <w:szCs w:val="22"/>
          <w:lang w:val="cs-CZ" w:eastAsia="en-US"/>
        </w:rPr>
        <w:t>3. Konfigurację i pracę w module Network, czyli jak proaktywnie monitorować krytyczne zasoby.</w:t>
      </w:r>
    </w:p>
    <w:p w:rsidR="00134FC8" w:rsidRPr="00134FC8" w:rsidRDefault="00134FC8" w:rsidP="00134FC8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:lang w:val="cs-CZ" w:eastAsia="en-US"/>
        </w:rPr>
      </w:pPr>
      <w:r w:rsidRPr="00134FC8">
        <w:rPr>
          <w:rFonts w:ascii="Arial" w:hAnsi="Arial" w:cs="Arial"/>
          <w:sz w:val="22"/>
          <w:szCs w:val="22"/>
          <w:lang w:val="cs-CZ" w:eastAsia="en-US"/>
        </w:rPr>
        <w:t xml:space="preserve">4. </w:t>
      </w:r>
      <w:r w:rsidRPr="00134FC8">
        <w:rPr>
          <w:rFonts w:ascii="Arial" w:eastAsia="Cambria" w:hAnsi="Arial" w:cs="Arial"/>
          <w:sz w:val="22"/>
          <w:szCs w:val="22"/>
          <w:lang w:val="cs-CZ" w:eastAsia="en-US"/>
        </w:rPr>
        <w:t>Weryfikację konfiguracji modułu Inventory pod kątem zgodności z wymaganiami KRI i zapisów Systemu Zarządzania Bezpieczeństwem Informacji Zamawiającego</w:t>
      </w:r>
      <w:r w:rsidRPr="00134FC8">
        <w:rPr>
          <w:rFonts w:ascii="Arial" w:hAnsi="Arial" w:cs="Arial"/>
          <w:sz w:val="22"/>
          <w:szCs w:val="22"/>
          <w:lang w:val="cs-CZ" w:eastAsia="en-US"/>
        </w:rPr>
        <w:t>.</w:t>
      </w:r>
    </w:p>
    <w:p w:rsidR="00134FC8" w:rsidRPr="00134FC8" w:rsidRDefault="00134FC8" w:rsidP="00134FC8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:lang w:val="cs-CZ" w:eastAsia="en-US"/>
        </w:rPr>
      </w:pPr>
      <w:r w:rsidRPr="00134FC8">
        <w:rPr>
          <w:rFonts w:ascii="Arial" w:hAnsi="Arial" w:cs="Arial"/>
          <w:sz w:val="22"/>
          <w:szCs w:val="22"/>
          <w:lang w:val="cs-CZ" w:eastAsia="en-US"/>
        </w:rPr>
        <w:t xml:space="preserve">5. </w:t>
      </w:r>
      <w:r w:rsidRPr="00134FC8">
        <w:rPr>
          <w:rFonts w:ascii="Arial" w:eastAsia="Cambria" w:hAnsi="Arial" w:cs="Arial"/>
          <w:sz w:val="22"/>
          <w:szCs w:val="22"/>
          <w:lang w:val="cs-CZ" w:eastAsia="en-US"/>
        </w:rPr>
        <w:t>Weryfikację konfiguracji modułu Users pod kątem rozliczalności wynikającej z RODO oraz zapisów Systemu Zarządzania Bezpieczeństwem Informacji Zamawiającego</w:t>
      </w:r>
      <w:r w:rsidRPr="00134FC8">
        <w:rPr>
          <w:rFonts w:ascii="Arial" w:hAnsi="Arial" w:cs="Arial"/>
          <w:sz w:val="22"/>
          <w:szCs w:val="22"/>
          <w:lang w:val="cs-CZ" w:eastAsia="en-US"/>
        </w:rPr>
        <w:t>.</w:t>
      </w:r>
    </w:p>
    <w:p w:rsidR="00134FC8" w:rsidRPr="00134FC8" w:rsidRDefault="00134FC8" w:rsidP="00134FC8">
      <w:pPr>
        <w:spacing w:before="100" w:beforeAutospacing="1" w:after="100" w:afterAutospacing="1"/>
        <w:jc w:val="both"/>
        <w:rPr>
          <w:rFonts w:ascii="Arial" w:eastAsia="Cambria" w:hAnsi="Arial" w:cs="Arial"/>
          <w:sz w:val="22"/>
          <w:szCs w:val="22"/>
          <w:lang w:val="cs-CZ" w:eastAsia="en-US"/>
        </w:rPr>
      </w:pPr>
      <w:r w:rsidRPr="00134FC8">
        <w:rPr>
          <w:rFonts w:ascii="Arial" w:hAnsi="Arial" w:cs="Arial"/>
          <w:sz w:val="22"/>
          <w:szCs w:val="22"/>
          <w:lang w:val="cs-CZ" w:eastAsia="en-US"/>
        </w:rPr>
        <w:t xml:space="preserve">6. </w:t>
      </w:r>
      <w:r w:rsidRPr="00134FC8">
        <w:rPr>
          <w:rFonts w:ascii="Arial" w:eastAsia="Cambria" w:hAnsi="Arial" w:cs="Arial"/>
          <w:sz w:val="22"/>
          <w:szCs w:val="22"/>
          <w:lang w:val="cs-CZ" w:eastAsia="en-US"/>
        </w:rPr>
        <w:t>Weryfikację konfiguracji modułu Users pod kątem minimalizacji ryzyka incydentów cyberbezpieczeństwa wynikających z przypadkowych i celowych działań pracowników podczas pracy ze sprzętem służbowym.</w:t>
      </w:r>
    </w:p>
    <w:p w:rsidR="00134FC8" w:rsidRPr="00134FC8" w:rsidRDefault="00134FC8" w:rsidP="00134FC8">
      <w:pPr>
        <w:spacing w:before="100" w:beforeAutospacing="1" w:after="100" w:afterAutospacing="1"/>
        <w:jc w:val="both"/>
        <w:rPr>
          <w:rFonts w:ascii="Arial" w:eastAsia="Cambria" w:hAnsi="Arial" w:cs="Arial"/>
          <w:sz w:val="22"/>
          <w:szCs w:val="22"/>
          <w:lang w:val="cs-CZ" w:eastAsia="en-US"/>
        </w:rPr>
      </w:pPr>
      <w:r w:rsidRPr="00134FC8">
        <w:rPr>
          <w:rFonts w:ascii="Arial" w:eastAsia="Cambria" w:hAnsi="Arial" w:cs="Arial"/>
          <w:sz w:val="22"/>
          <w:szCs w:val="22"/>
          <w:lang w:val="cs-CZ" w:eastAsia="en-US"/>
        </w:rPr>
        <w:t>7. Weryfikację konfiguracji modułu HelpDesk pod kątem prowadzenia rejestrów zgłoszeń wraz z weryfikacją mechanizmów usprawniających ich procesowanie i klasyfikowanie pod kątem wpływu na ciągłość pracy Zamawiającego.</w:t>
      </w:r>
    </w:p>
    <w:p w:rsidR="00134FC8" w:rsidRPr="00134FC8" w:rsidRDefault="00134FC8" w:rsidP="00134FC8">
      <w:pPr>
        <w:spacing w:before="100" w:beforeAutospacing="1" w:after="100" w:afterAutospacing="1"/>
        <w:jc w:val="both"/>
        <w:rPr>
          <w:rFonts w:ascii="Arial" w:eastAsia="Cambria" w:hAnsi="Arial" w:cs="Arial"/>
          <w:sz w:val="22"/>
          <w:szCs w:val="22"/>
          <w:lang w:val="cs-CZ" w:eastAsia="en-US"/>
        </w:rPr>
      </w:pPr>
      <w:r w:rsidRPr="00134FC8">
        <w:rPr>
          <w:rFonts w:ascii="Arial" w:eastAsia="Cambria" w:hAnsi="Arial" w:cs="Arial"/>
          <w:sz w:val="22"/>
          <w:szCs w:val="22"/>
          <w:lang w:val="cs-CZ" w:eastAsia="en-US"/>
        </w:rPr>
        <w:t>8. Weryfikację konfiguracji modułu DataGuard po kątem zarządzania nośnikami zewnętrznymi w kontekście zapisów Systemu Zarządzania bezpieczeństwem Informacji oraz rozliczalności wynikające z zapisów RODO.</w:t>
      </w:r>
    </w:p>
    <w:p w:rsidR="00134FC8" w:rsidRPr="00134FC8" w:rsidRDefault="00134FC8" w:rsidP="00134FC8">
      <w:pPr>
        <w:spacing w:before="100" w:beforeAutospacing="1" w:after="100" w:afterAutospacing="1"/>
        <w:jc w:val="both"/>
        <w:rPr>
          <w:rFonts w:ascii="Arial" w:eastAsia="Cambria" w:hAnsi="Arial" w:cs="Arial"/>
          <w:sz w:val="22"/>
          <w:szCs w:val="22"/>
          <w:lang w:val="cs-CZ" w:eastAsia="en-US"/>
        </w:rPr>
      </w:pPr>
      <w:r w:rsidRPr="00134FC8">
        <w:rPr>
          <w:rFonts w:ascii="Arial" w:hAnsi="Arial" w:cs="Arial"/>
          <w:sz w:val="22"/>
          <w:szCs w:val="22"/>
          <w:lang w:val="cs-CZ" w:eastAsia="en-US"/>
        </w:rPr>
        <w:t xml:space="preserve">9. </w:t>
      </w:r>
      <w:r w:rsidRPr="00134FC8">
        <w:rPr>
          <w:rFonts w:ascii="Arial" w:eastAsia="Cambria" w:hAnsi="Arial" w:cs="Arial"/>
          <w:sz w:val="22"/>
          <w:szCs w:val="22"/>
          <w:lang w:val="cs-CZ" w:eastAsia="en-US"/>
        </w:rPr>
        <w:t>Weryfikację ustawień funkcjonalności AdminCenter jako elementu Security Operations Center (SOC).</w:t>
      </w:r>
    </w:p>
    <w:p w:rsidR="00134FC8" w:rsidRPr="00134FC8" w:rsidRDefault="00134FC8" w:rsidP="00134FC8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:lang w:val="cs-CZ" w:eastAsia="en-US"/>
        </w:rPr>
      </w:pPr>
      <w:r w:rsidRPr="00134FC8">
        <w:rPr>
          <w:rFonts w:ascii="Arial" w:hAnsi="Arial" w:cs="Arial"/>
          <w:sz w:val="22"/>
          <w:szCs w:val="22"/>
          <w:lang w:val="cs-CZ" w:eastAsia="en-US"/>
        </w:rPr>
        <w:t>10. Zarządzanie licencjami, dokumentami (umowy), alarmy w tym zakresie.</w:t>
      </w:r>
    </w:p>
    <w:p w:rsidR="00134FC8" w:rsidRPr="00134FC8" w:rsidRDefault="00134FC8" w:rsidP="00134FC8">
      <w:pPr>
        <w:jc w:val="both"/>
        <w:rPr>
          <w:rFonts w:ascii="Arial" w:eastAsia="Cambria" w:hAnsi="Arial" w:cs="Arial"/>
          <w:sz w:val="22"/>
          <w:szCs w:val="22"/>
          <w:lang w:val="cs-CZ" w:eastAsia="en-US"/>
        </w:rPr>
      </w:pPr>
      <w:r w:rsidRPr="00134FC8">
        <w:rPr>
          <w:rFonts w:ascii="Arial" w:eastAsia="Cambria" w:hAnsi="Arial" w:cs="Arial"/>
          <w:sz w:val="22"/>
          <w:szCs w:val="22"/>
          <w:lang w:val="cs-CZ" w:eastAsia="en-US"/>
        </w:rPr>
        <w:t xml:space="preserve">Audyt będzie podzielony na 2 etapy. Pierwszy po podpisaniu umowy, drugi miesiąc przed zakończeniem umowy. Każdy etap musi obejnowac co najmniej 9h. </w:t>
      </w:r>
    </w:p>
    <w:p w:rsidR="00134FC8" w:rsidRPr="00134FC8" w:rsidRDefault="00134FC8" w:rsidP="00790E5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sectPr w:rsidR="00134FC8" w:rsidRPr="00134FC8" w:rsidSect="00C262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853CB"/>
    <w:multiLevelType w:val="hybridMultilevel"/>
    <w:tmpl w:val="999EF1A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EB10DE"/>
    <w:multiLevelType w:val="hybridMultilevel"/>
    <w:tmpl w:val="82848894"/>
    <w:lvl w:ilvl="0" w:tplc="79E49D9E">
      <w:start w:val="1"/>
      <w:numFmt w:val="decimal"/>
      <w:lvlText w:val="%1."/>
      <w:lvlJc w:val="left"/>
      <w:pPr>
        <w:tabs>
          <w:tab w:val="num" w:pos="851"/>
        </w:tabs>
        <w:ind w:left="851" w:hanging="491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2B14DF"/>
    <w:multiLevelType w:val="hybridMultilevel"/>
    <w:tmpl w:val="82848894"/>
    <w:lvl w:ilvl="0" w:tplc="79E49D9E">
      <w:start w:val="1"/>
      <w:numFmt w:val="decimal"/>
      <w:lvlText w:val="%1."/>
      <w:lvlJc w:val="left"/>
      <w:pPr>
        <w:tabs>
          <w:tab w:val="num" w:pos="851"/>
        </w:tabs>
        <w:ind w:left="851" w:hanging="491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EC1468"/>
    <w:multiLevelType w:val="hybridMultilevel"/>
    <w:tmpl w:val="82848894"/>
    <w:lvl w:ilvl="0" w:tplc="79E49D9E">
      <w:start w:val="1"/>
      <w:numFmt w:val="decimal"/>
      <w:lvlText w:val="%1."/>
      <w:lvlJc w:val="left"/>
      <w:pPr>
        <w:tabs>
          <w:tab w:val="num" w:pos="851"/>
        </w:tabs>
        <w:ind w:left="851" w:hanging="491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095E5C"/>
    <w:multiLevelType w:val="hybridMultilevel"/>
    <w:tmpl w:val="053053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C0939"/>
    <w:multiLevelType w:val="hybridMultilevel"/>
    <w:tmpl w:val="C25486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861703"/>
    <w:multiLevelType w:val="hybridMultilevel"/>
    <w:tmpl w:val="108043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6F67AC"/>
    <w:multiLevelType w:val="hybridMultilevel"/>
    <w:tmpl w:val="82848894"/>
    <w:lvl w:ilvl="0" w:tplc="79E49D9E">
      <w:start w:val="1"/>
      <w:numFmt w:val="decimal"/>
      <w:lvlText w:val="%1."/>
      <w:lvlJc w:val="left"/>
      <w:pPr>
        <w:tabs>
          <w:tab w:val="num" w:pos="851"/>
        </w:tabs>
        <w:ind w:left="851" w:hanging="491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E760C2"/>
    <w:multiLevelType w:val="hybridMultilevel"/>
    <w:tmpl w:val="82848894"/>
    <w:lvl w:ilvl="0" w:tplc="79E49D9E">
      <w:start w:val="1"/>
      <w:numFmt w:val="decimal"/>
      <w:lvlText w:val="%1."/>
      <w:lvlJc w:val="left"/>
      <w:pPr>
        <w:tabs>
          <w:tab w:val="num" w:pos="851"/>
        </w:tabs>
        <w:ind w:left="851" w:hanging="491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463D93"/>
    <w:multiLevelType w:val="hybridMultilevel"/>
    <w:tmpl w:val="37786FD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8801234"/>
    <w:multiLevelType w:val="hybridMultilevel"/>
    <w:tmpl w:val="CF72DE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E9428E"/>
    <w:multiLevelType w:val="hybridMultilevel"/>
    <w:tmpl w:val="44A27E5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DD06804"/>
    <w:multiLevelType w:val="hybridMultilevel"/>
    <w:tmpl w:val="37786FD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2B71206"/>
    <w:multiLevelType w:val="hybridMultilevel"/>
    <w:tmpl w:val="1DC8F2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8D30BA"/>
    <w:multiLevelType w:val="hybridMultilevel"/>
    <w:tmpl w:val="51547F2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FDD6AF8"/>
    <w:multiLevelType w:val="hybridMultilevel"/>
    <w:tmpl w:val="37786FD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70C172A"/>
    <w:multiLevelType w:val="hybridMultilevel"/>
    <w:tmpl w:val="053053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98617F"/>
    <w:multiLevelType w:val="hybridMultilevel"/>
    <w:tmpl w:val="4D6C8FE4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708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31194D"/>
    <w:multiLevelType w:val="hybridMultilevel"/>
    <w:tmpl w:val="37786FD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A906173"/>
    <w:multiLevelType w:val="hybridMultilevel"/>
    <w:tmpl w:val="82848894"/>
    <w:lvl w:ilvl="0" w:tplc="79E49D9E">
      <w:start w:val="1"/>
      <w:numFmt w:val="decimal"/>
      <w:lvlText w:val="%1."/>
      <w:lvlJc w:val="left"/>
      <w:pPr>
        <w:tabs>
          <w:tab w:val="num" w:pos="851"/>
        </w:tabs>
        <w:ind w:left="851" w:hanging="491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CFD757D"/>
    <w:multiLevelType w:val="hybridMultilevel"/>
    <w:tmpl w:val="37786FD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0CF0EE2"/>
    <w:multiLevelType w:val="hybridMultilevel"/>
    <w:tmpl w:val="37786FD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2557CCC"/>
    <w:multiLevelType w:val="hybridMultilevel"/>
    <w:tmpl w:val="CF72DE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063388"/>
    <w:multiLevelType w:val="hybridMultilevel"/>
    <w:tmpl w:val="AC2470D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540F28"/>
    <w:multiLevelType w:val="hybridMultilevel"/>
    <w:tmpl w:val="82848894"/>
    <w:lvl w:ilvl="0" w:tplc="79E49D9E">
      <w:start w:val="1"/>
      <w:numFmt w:val="decimal"/>
      <w:lvlText w:val="%1."/>
      <w:lvlJc w:val="left"/>
      <w:pPr>
        <w:tabs>
          <w:tab w:val="num" w:pos="851"/>
        </w:tabs>
        <w:ind w:left="851" w:hanging="491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53514C3"/>
    <w:multiLevelType w:val="hybridMultilevel"/>
    <w:tmpl w:val="053053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644897"/>
    <w:multiLevelType w:val="hybridMultilevel"/>
    <w:tmpl w:val="82848894"/>
    <w:lvl w:ilvl="0" w:tplc="79E49D9E">
      <w:start w:val="1"/>
      <w:numFmt w:val="decimal"/>
      <w:lvlText w:val="%1."/>
      <w:lvlJc w:val="left"/>
      <w:pPr>
        <w:tabs>
          <w:tab w:val="num" w:pos="851"/>
        </w:tabs>
        <w:ind w:left="851" w:hanging="491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10C5F69"/>
    <w:multiLevelType w:val="hybridMultilevel"/>
    <w:tmpl w:val="25D0293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1373450"/>
    <w:multiLevelType w:val="hybridMultilevel"/>
    <w:tmpl w:val="51547F2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1653855"/>
    <w:multiLevelType w:val="hybridMultilevel"/>
    <w:tmpl w:val="37786FD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272720C"/>
    <w:multiLevelType w:val="hybridMultilevel"/>
    <w:tmpl w:val="F278A696"/>
    <w:lvl w:ilvl="0" w:tplc="52587B96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166AE2"/>
    <w:multiLevelType w:val="hybridMultilevel"/>
    <w:tmpl w:val="CA9EAA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8B06DA"/>
    <w:multiLevelType w:val="hybridMultilevel"/>
    <w:tmpl w:val="37786FD4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7"/>
  </w:num>
  <w:num w:numId="2">
    <w:abstractNumId w:val="32"/>
  </w:num>
  <w:num w:numId="3">
    <w:abstractNumId w:val="20"/>
  </w:num>
  <w:num w:numId="4">
    <w:abstractNumId w:val="29"/>
  </w:num>
  <w:num w:numId="5">
    <w:abstractNumId w:val="18"/>
  </w:num>
  <w:num w:numId="6">
    <w:abstractNumId w:val="21"/>
  </w:num>
  <w:num w:numId="7">
    <w:abstractNumId w:val="9"/>
  </w:num>
  <w:num w:numId="8">
    <w:abstractNumId w:val="27"/>
  </w:num>
  <w:num w:numId="9">
    <w:abstractNumId w:val="15"/>
  </w:num>
  <w:num w:numId="10">
    <w:abstractNumId w:val="11"/>
  </w:num>
  <w:num w:numId="11">
    <w:abstractNumId w:val="12"/>
  </w:num>
  <w:num w:numId="12">
    <w:abstractNumId w:val="8"/>
  </w:num>
  <w:num w:numId="13">
    <w:abstractNumId w:val="5"/>
  </w:num>
  <w:num w:numId="14">
    <w:abstractNumId w:val="13"/>
  </w:num>
  <w:num w:numId="15">
    <w:abstractNumId w:val="0"/>
  </w:num>
  <w:num w:numId="16">
    <w:abstractNumId w:val="3"/>
  </w:num>
  <w:num w:numId="17">
    <w:abstractNumId w:val="2"/>
  </w:num>
  <w:num w:numId="18">
    <w:abstractNumId w:val="26"/>
  </w:num>
  <w:num w:numId="19">
    <w:abstractNumId w:val="7"/>
  </w:num>
  <w:num w:numId="20">
    <w:abstractNumId w:val="1"/>
  </w:num>
  <w:num w:numId="21">
    <w:abstractNumId w:val="19"/>
  </w:num>
  <w:num w:numId="22">
    <w:abstractNumId w:val="24"/>
  </w:num>
  <w:num w:numId="23">
    <w:abstractNumId w:val="30"/>
  </w:num>
  <w:num w:numId="24">
    <w:abstractNumId w:val="31"/>
  </w:num>
  <w:num w:numId="25">
    <w:abstractNumId w:val="22"/>
  </w:num>
  <w:num w:numId="26">
    <w:abstractNumId w:val="25"/>
  </w:num>
  <w:num w:numId="27">
    <w:abstractNumId w:val="4"/>
  </w:num>
  <w:num w:numId="28">
    <w:abstractNumId w:val="16"/>
  </w:num>
  <w:num w:numId="29">
    <w:abstractNumId w:val="23"/>
  </w:num>
  <w:num w:numId="30">
    <w:abstractNumId w:val="6"/>
  </w:num>
  <w:num w:numId="31">
    <w:abstractNumId w:val="28"/>
  </w:num>
  <w:num w:numId="32">
    <w:abstractNumId w:val="14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777"/>
    <w:rsid w:val="00134FC8"/>
    <w:rsid w:val="00212620"/>
    <w:rsid w:val="00790E55"/>
    <w:rsid w:val="00932777"/>
    <w:rsid w:val="00C26294"/>
    <w:rsid w:val="00C64FA3"/>
    <w:rsid w:val="00D27681"/>
    <w:rsid w:val="00D70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60631A-2D6A-405F-BFED-811D82E76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0E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790E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0E5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0E5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E5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E5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353</Words>
  <Characters>2123</Characters>
  <Application>Microsoft Office Word</Application>
  <DocSecurity>0</DocSecurity>
  <Lines>17</Lines>
  <Paragraphs>4</Paragraphs>
  <ScaleCrop>false</ScaleCrop>
  <Company/>
  <LinksUpToDate>false</LinksUpToDate>
  <CharactersWithSpaces>2472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Jakub Jakimczuk</cp:lastModifiedBy>
  <cp:revision>7</cp:revision>
  <dcterms:created xsi:type="dcterms:W3CDTF">2022-02-28T09:59:00Z</dcterms:created>
  <dcterms:modified xsi:type="dcterms:W3CDTF">2022-08-17T10:07:00Z</dcterms:modified>
</cp:coreProperties>
</file>