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1619E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619E9" w:rsidRPr="001619E9">
        <w:rPr>
          <w:rFonts w:ascii="Arial" w:hAnsi="Arial" w:cs="Arial"/>
          <w:b/>
          <w:bCs/>
          <w:sz w:val="22"/>
          <w:szCs w:val="22"/>
        </w:rPr>
        <w:t xml:space="preserve">Mistrzostw Europy w triathlonie, które odbędą się </w:t>
      </w:r>
      <w:r w:rsidR="001619E9">
        <w:rPr>
          <w:rFonts w:ascii="Arial" w:hAnsi="Arial" w:cs="Arial"/>
          <w:b/>
          <w:bCs/>
          <w:sz w:val="22"/>
          <w:szCs w:val="22"/>
        </w:rPr>
        <w:br/>
      </w:r>
      <w:r w:rsidR="001619E9" w:rsidRPr="001619E9">
        <w:rPr>
          <w:rFonts w:ascii="Arial" w:hAnsi="Arial" w:cs="Arial"/>
          <w:b/>
          <w:bCs/>
          <w:sz w:val="22"/>
          <w:szCs w:val="22"/>
        </w:rPr>
        <w:t>w dniach 27-29 maja 2022 r. w Olsztynie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9955AC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A46C7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8 banerów o wymiarach 3 m x 0,8 m promujących Województwo Warmińsko-Mazurskie podczas </w:t>
      </w:r>
      <w:r w:rsidR="00E83D22"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83D22" w:rsidRPr="00E83D22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</w:t>
      </w:r>
      <w:r w:rsidR="00E83D22">
        <w:rPr>
          <w:rFonts w:ascii="Arial" w:eastAsia="Calibri" w:hAnsi="Arial" w:cs="Arial"/>
          <w:bCs/>
          <w:sz w:val="22"/>
          <w:szCs w:val="22"/>
          <w:lang w:val="pl-PL"/>
        </w:rPr>
        <w:br/>
      </w:r>
      <w:r w:rsidR="00E83D22" w:rsidRPr="00E83D22">
        <w:rPr>
          <w:rFonts w:ascii="Arial" w:eastAsia="Calibri" w:hAnsi="Arial" w:cs="Arial"/>
          <w:bCs/>
          <w:sz w:val="22"/>
          <w:szCs w:val="22"/>
          <w:lang w:val="pl-PL"/>
        </w:rPr>
        <w:t>i mediów miejscach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 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334653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4</w:t>
      </w:r>
      <w:r w:rsidR="00334653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promujących Województwo Warmińsko-Mazurskie podczas zawodów </w:t>
      </w:r>
      <w:r w:rsidR="00C36C55" w:rsidRPr="00C36C55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(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Zamawiającego);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C36C5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8 flag promujących Województwo Warmińsko-Mazurskie podczas </w:t>
      </w:r>
      <w:r w:rsidR="00C36C55"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6C55" w:rsidRPr="00C36C55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(flagi do odbioru </w:t>
      </w:r>
      <w:r w:rsidR="00C36C55">
        <w:rPr>
          <w:rFonts w:ascii="Arial" w:eastAsia="Calibri" w:hAnsi="Arial" w:cs="Arial"/>
          <w:sz w:val="22"/>
          <w:szCs w:val="22"/>
          <w:lang w:val="pl-PL"/>
        </w:rPr>
        <w:br/>
      </w:r>
      <w:r w:rsidRPr="001619E9">
        <w:rPr>
          <w:rFonts w:ascii="Arial" w:eastAsia="Calibri" w:hAnsi="Arial" w:cs="Arial"/>
          <w:sz w:val="22"/>
          <w:szCs w:val="22"/>
          <w:lang w:val="pl-PL"/>
        </w:rPr>
        <w:t>w siedzibie Zamawiającego);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promowani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Samorządu Województwa Warmińsko-Mazurskiego podczas </w:t>
      </w:r>
      <w:r w:rsidR="00C36C55"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w formie komentarza słownego spikera (co najmniej 8 komunikatów);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2D04DA">
        <w:rPr>
          <w:rFonts w:ascii="Arial" w:eastAsia="Calibri" w:hAnsi="Arial" w:cs="Arial"/>
          <w:sz w:val="22"/>
          <w:szCs w:val="22"/>
          <w:lang w:val="pl-PL"/>
        </w:rPr>
        <w:t>e</w:t>
      </w:r>
      <w:bookmarkStart w:id="0" w:name="_GoBack"/>
      <w:bookmarkEnd w:id="0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na oficjalnej stronie internetowej zawodów oraz na profilu Facebook Wykonawcy co najmniej 2 wpisów promujących Województwo Warmińsko-Mazurskiego z 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#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mazurytravel</w:t>
      </w:r>
      <w:proofErr w:type="spellEnd"/>
      <w:r w:rsidR="00C36C55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umożliwieni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przedstawicielowi Województwa Warmińsko-Mazurskiego czynnego uczestnictwa</w:t>
      </w:r>
      <w:r w:rsidR="00C36C5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w dekoracji medalowej oraz wypowiedzi podczas konferencji prasowej </w:t>
      </w:r>
      <w:r w:rsidR="002D04DA">
        <w:rPr>
          <w:rFonts w:ascii="Arial" w:eastAsia="Calibri" w:hAnsi="Arial" w:cs="Arial"/>
          <w:sz w:val="22"/>
          <w:szCs w:val="22"/>
          <w:lang w:val="pl-PL"/>
        </w:rPr>
        <w:t>mistrzostw</w:t>
      </w:r>
      <w:r w:rsidR="00C36C55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1619E9" w:rsidRDefault="00A46C74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w</w:t>
      </w:r>
      <w:r w:rsidR="001619E9" w:rsidRPr="001619E9">
        <w:rPr>
          <w:rFonts w:ascii="Arial" w:eastAsia="Calibri" w:hAnsi="Arial" w:cs="Arial"/>
          <w:sz w:val="22"/>
          <w:szCs w:val="22"/>
          <w:lang w:val="pl-PL"/>
        </w:rPr>
        <w:t xml:space="preserve">yrażenie zgody na umieszczenie mistrzostw w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kalendarzu</w:t>
      </w:r>
      <w:r w:rsidR="001619E9" w:rsidRPr="001619E9">
        <w:rPr>
          <w:rFonts w:ascii="Arial" w:eastAsia="Calibri" w:hAnsi="Arial" w:cs="Arial"/>
          <w:sz w:val="22"/>
          <w:szCs w:val="22"/>
          <w:lang w:val="pl-PL"/>
        </w:rPr>
        <w:t xml:space="preserve"> sportowym Warmii i Mazur (kalendarz wykonuje Zamawiający).</w:t>
      </w:r>
    </w:p>
    <w:p w:rsidR="009955AC" w:rsidRPr="001619E9" w:rsidRDefault="009955AC" w:rsidP="009955AC">
      <w:pPr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1619E9" w:rsidRPr="0030201A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B95081">
        <w:rPr>
          <w:rFonts w:ascii="Arial" w:hAnsi="Arial" w:cs="Arial"/>
          <w:bCs/>
          <w:sz w:val="22"/>
          <w:szCs w:val="22"/>
          <w:lang w:val="pl-PL"/>
        </w:rPr>
        <w:t>Mistrzostwach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8B" w:rsidRDefault="0041258B">
      <w:r>
        <w:separator/>
      </w:r>
    </w:p>
  </w:endnote>
  <w:endnote w:type="continuationSeparator" w:id="0">
    <w:p w:rsidR="0041258B" w:rsidRDefault="0041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8B" w:rsidRDefault="0041258B">
      <w:r>
        <w:separator/>
      </w:r>
    </w:p>
  </w:footnote>
  <w:footnote w:type="continuationSeparator" w:id="0">
    <w:p w:rsidR="0041258B" w:rsidRDefault="0041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A9E78CA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E0E2-6CD4-4786-8B38-17768D9C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10</cp:revision>
  <cp:lastPrinted>2020-09-09T11:30:00Z</cp:lastPrinted>
  <dcterms:created xsi:type="dcterms:W3CDTF">2021-06-08T06:21:00Z</dcterms:created>
  <dcterms:modified xsi:type="dcterms:W3CDTF">2022-03-07T11:13:00Z</dcterms:modified>
</cp:coreProperties>
</file>