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94" w:rsidRPr="006976D9" w:rsidRDefault="007C772B" w:rsidP="00B84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b/>
          <w:sz w:val="20"/>
          <w:szCs w:val="20"/>
        </w:rPr>
        <w:tab/>
      </w:r>
      <w:r w:rsidRPr="006976D9">
        <w:rPr>
          <w:rFonts w:ascii="Arial" w:hAnsi="Arial" w:cs="Arial"/>
          <w:b/>
          <w:sz w:val="20"/>
          <w:szCs w:val="20"/>
        </w:rPr>
        <w:tab/>
      </w:r>
      <w:r w:rsidRPr="006976D9">
        <w:rPr>
          <w:rFonts w:ascii="Arial" w:hAnsi="Arial" w:cs="Arial"/>
          <w:b/>
          <w:sz w:val="20"/>
          <w:szCs w:val="20"/>
        </w:rPr>
        <w:tab/>
      </w:r>
      <w:r w:rsidRPr="006976D9">
        <w:rPr>
          <w:rFonts w:ascii="Arial" w:hAnsi="Arial" w:cs="Arial"/>
          <w:b/>
          <w:sz w:val="20"/>
          <w:szCs w:val="20"/>
        </w:rPr>
        <w:tab/>
      </w:r>
      <w:r w:rsidRPr="006976D9">
        <w:rPr>
          <w:rFonts w:ascii="Arial" w:hAnsi="Arial" w:cs="Arial"/>
          <w:b/>
          <w:sz w:val="20"/>
          <w:szCs w:val="20"/>
        </w:rPr>
        <w:tab/>
      </w:r>
      <w:r w:rsidRPr="006976D9">
        <w:rPr>
          <w:rFonts w:ascii="Arial" w:hAnsi="Arial" w:cs="Arial"/>
          <w:b/>
          <w:sz w:val="20"/>
          <w:szCs w:val="20"/>
        </w:rPr>
        <w:tab/>
      </w:r>
      <w:r w:rsidRPr="006976D9">
        <w:rPr>
          <w:rFonts w:ascii="Arial" w:hAnsi="Arial" w:cs="Arial"/>
          <w:b/>
          <w:sz w:val="20"/>
          <w:szCs w:val="20"/>
        </w:rPr>
        <w:tab/>
        <w:t xml:space="preserve">      </w:t>
      </w:r>
      <w:r w:rsidR="00B84594" w:rsidRPr="006976D9">
        <w:rPr>
          <w:rFonts w:ascii="Arial" w:hAnsi="Arial" w:cs="Arial"/>
          <w:sz w:val="20"/>
          <w:szCs w:val="20"/>
        </w:rPr>
        <w:t>Załącznik nr 1</w:t>
      </w:r>
      <w:r w:rsidR="00343CA9">
        <w:rPr>
          <w:rFonts w:ascii="Arial" w:hAnsi="Arial" w:cs="Arial"/>
          <w:sz w:val="20"/>
          <w:szCs w:val="20"/>
        </w:rPr>
        <w:t xml:space="preserve"> do Z</w:t>
      </w:r>
      <w:r w:rsidR="001041B9" w:rsidRPr="006976D9">
        <w:rPr>
          <w:rFonts w:ascii="Arial" w:hAnsi="Arial" w:cs="Arial"/>
          <w:sz w:val="20"/>
          <w:szCs w:val="20"/>
        </w:rPr>
        <w:t>apytania ofertowego</w:t>
      </w:r>
    </w:p>
    <w:p w:rsidR="00B84594" w:rsidRPr="006976D9" w:rsidRDefault="00B84594" w:rsidP="00B84594">
      <w:pPr>
        <w:widowControl w:val="0"/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</w:pPr>
    </w:p>
    <w:p w:rsidR="00C979B5" w:rsidRPr="006976D9" w:rsidRDefault="00C979B5" w:rsidP="00B84594">
      <w:pPr>
        <w:widowControl w:val="0"/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</w:pPr>
    </w:p>
    <w:p w:rsidR="00B84594" w:rsidRPr="006976D9" w:rsidRDefault="00B84594" w:rsidP="00B8459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976D9"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1041B9" w:rsidRPr="006976D9" w:rsidRDefault="001041B9" w:rsidP="00B8459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84594" w:rsidRPr="006976D9" w:rsidRDefault="001041B9" w:rsidP="00B8459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976D9">
        <w:rPr>
          <w:rFonts w:ascii="Arial" w:hAnsi="Arial" w:cs="Arial"/>
          <w:b/>
          <w:sz w:val="20"/>
          <w:szCs w:val="20"/>
        </w:rPr>
        <w:t xml:space="preserve">na dostawę rękawiczek jednorazowych medycznych lub ochronnych </w:t>
      </w:r>
      <w:r w:rsidR="00B84594" w:rsidRPr="006976D9">
        <w:rPr>
          <w:rFonts w:ascii="Arial" w:hAnsi="Arial" w:cs="Arial"/>
          <w:b/>
          <w:sz w:val="20"/>
          <w:szCs w:val="20"/>
        </w:rPr>
        <w:t>– niezbędnych do</w:t>
      </w:r>
      <w:r w:rsidR="00BD79E4" w:rsidRPr="006976D9">
        <w:rPr>
          <w:rFonts w:ascii="Arial" w:hAnsi="Arial" w:cs="Arial"/>
          <w:b/>
          <w:sz w:val="20"/>
          <w:szCs w:val="20"/>
        </w:rPr>
        <w:t> </w:t>
      </w:r>
      <w:r w:rsidR="00B84594" w:rsidRPr="006976D9">
        <w:rPr>
          <w:rFonts w:ascii="Arial" w:hAnsi="Arial" w:cs="Arial"/>
          <w:b/>
          <w:sz w:val="20"/>
          <w:szCs w:val="20"/>
        </w:rPr>
        <w:t xml:space="preserve">przeciwdziałania COVID-19 na potrzeby wybranych podmiotów z województwa </w:t>
      </w:r>
      <w:r w:rsidR="003B7DFF" w:rsidRPr="006976D9">
        <w:rPr>
          <w:rFonts w:ascii="Arial" w:hAnsi="Arial" w:cs="Arial"/>
          <w:b/>
          <w:sz w:val="20"/>
          <w:szCs w:val="20"/>
        </w:rPr>
        <w:br/>
      </w:r>
      <w:r w:rsidR="00B84594" w:rsidRPr="006976D9">
        <w:rPr>
          <w:rFonts w:ascii="Arial" w:hAnsi="Arial" w:cs="Arial"/>
          <w:b/>
          <w:sz w:val="20"/>
          <w:szCs w:val="20"/>
        </w:rPr>
        <w:t>warmińsko-mazurskiego,</w:t>
      </w:r>
      <w:r w:rsidRPr="006976D9">
        <w:rPr>
          <w:rFonts w:ascii="Arial" w:hAnsi="Arial" w:cs="Arial"/>
          <w:b/>
          <w:sz w:val="20"/>
          <w:szCs w:val="20"/>
        </w:rPr>
        <w:t xml:space="preserve"> </w:t>
      </w:r>
      <w:r w:rsidR="00B84594" w:rsidRPr="006976D9">
        <w:rPr>
          <w:rFonts w:ascii="Arial" w:hAnsi="Arial" w:cs="Arial"/>
          <w:b/>
          <w:kern w:val="24"/>
          <w:sz w:val="20"/>
          <w:szCs w:val="20"/>
        </w:rPr>
        <w:t xml:space="preserve">w związku z realizacją projektu </w:t>
      </w:r>
      <w:r w:rsidRPr="006976D9">
        <w:rPr>
          <w:rFonts w:ascii="Arial" w:hAnsi="Arial" w:cs="Arial"/>
          <w:b/>
          <w:kern w:val="24"/>
          <w:sz w:val="20"/>
          <w:szCs w:val="20"/>
        </w:rPr>
        <w:br/>
      </w:r>
      <w:r w:rsidR="00B84594" w:rsidRPr="006976D9">
        <w:rPr>
          <w:rFonts w:ascii="Arial" w:hAnsi="Arial" w:cs="Arial"/>
          <w:b/>
          <w:kern w:val="24"/>
          <w:sz w:val="20"/>
          <w:szCs w:val="20"/>
        </w:rPr>
        <w:t>„Kooperacja – efektywna i skuteczna”</w:t>
      </w:r>
      <w:r w:rsidR="003B7DFF" w:rsidRPr="006976D9">
        <w:rPr>
          <w:rFonts w:ascii="Arial" w:hAnsi="Arial" w:cs="Arial"/>
          <w:sz w:val="20"/>
          <w:szCs w:val="20"/>
        </w:rPr>
        <w:t xml:space="preserve"> </w:t>
      </w:r>
      <w:r w:rsidR="003B7DFF" w:rsidRPr="006976D9">
        <w:rPr>
          <w:rFonts w:ascii="Arial" w:hAnsi="Arial" w:cs="Arial"/>
          <w:sz w:val="20"/>
          <w:szCs w:val="20"/>
        </w:rPr>
        <w:br/>
      </w:r>
      <w:r w:rsidR="003B7DFF" w:rsidRPr="006976D9">
        <w:rPr>
          <w:rFonts w:ascii="Arial" w:hAnsi="Arial" w:cs="Arial"/>
          <w:b/>
          <w:sz w:val="20"/>
          <w:szCs w:val="20"/>
        </w:rPr>
        <w:t xml:space="preserve">dofinansowanego ze środków Europejskiego Funduszu Społecznego </w:t>
      </w:r>
      <w:r w:rsidR="003B7DFF" w:rsidRPr="006976D9">
        <w:rPr>
          <w:rFonts w:ascii="Arial" w:hAnsi="Arial" w:cs="Arial"/>
          <w:b/>
          <w:sz w:val="20"/>
          <w:szCs w:val="20"/>
        </w:rPr>
        <w:br/>
        <w:t>w ramach Programu Operacyjnego Wiedza Edukacja Rozwój</w:t>
      </w:r>
    </w:p>
    <w:p w:rsidR="00B84594" w:rsidRPr="006976D9" w:rsidRDefault="00B84594" w:rsidP="00B84594">
      <w:pPr>
        <w:widowControl w:val="0"/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</w:rPr>
      </w:pPr>
    </w:p>
    <w:p w:rsidR="00B84594" w:rsidRPr="006976D9" w:rsidRDefault="00B84594" w:rsidP="005457CE">
      <w:pPr>
        <w:pStyle w:val="Akapitzlist"/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6976D9">
        <w:rPr>
          <w:rFonts w:ascii="Arial" w:hAnsi="Arial" w:cs="Arial"/>
          <w:b/>
          <w:sz w:val="20"/>
          <w:szCs w:val="20"/>
          <w:lang w:val="pl-PL"/>
        </w:rPr>
        <w:t>Przedmiot dostawy:</w:t>
      </w:r>
      <w:r w:rsidR="005457CE" w:rsidRPr="006976D9">
        <w:rPr>
          <w:rFonts w:ascii="Arial" w:hAnsi="Arial" w:cs="Arial"/>
          <w:sz w:val="20"/>
          <w:szCs w:val="20"/>
          <w:lang w:val="pl-PL"/>
        </w:rPr>
        <w:t xml:space="preserve"> r</w:t>
      </w:r>
      <w:r w:rsidR="00FE2307" w:rsidRPr="006976D9">
        <w:rPr>
          <w:rFonts w:ascii="Arial" w:hAnsi="Arial" w:cs="Arial"/>
          <w:sz w:val="20"/>
          <w:szCs w:val="20"/>
          <w:lang w:val="pl-PL"/>
        </w:rPr>
        <w:t xml:space="preserve">ękawiczki jednorazowe medyczne lub </w:t>
      </w:r>
      <w:r w:rsidRPr="006976D9">
        <w:rPr>
          <w:rFonts w:ascii="Arial" w:hAnsi="Arial" w:cs="Arial"/>
          <w:sz w:val="20"/>
          <w:szCs w:val="20"/>
          <w:lang w:val="pl-PL"/>
        </w:rPr>
        <w:t>ochronne – 1</w:t>
      </w:r>
      <w:r w:rsidR="005457CE" w:rsidRPr="006976D9">
        <w:rPr>
          <w:rFonts w:ascii="Arial" w:hAnsi="Arial" w:cs="Arial"/>
          <w:sz w:val="20"/>
          <w:szCs w:val="20"/>
          <w:lang w:val="pl-PL"/>
        </w:rPr>
        <w:t xml:space="preserve"> </w:t>
      </w:r>
      <w:r w:rsidR="001041B9" w:rsidRPr="006976D9">
        <w:rPr>
          <w:rFonts w:ascii="Arial" w:hAnsi="Arial" w:cs="Arial"/>
          <w:sz w:val="20"/>
          <w:szCs w:val="20"/>
          <w:lang w:val="pl-PL"/>
        </w:rPr>
        <w:t>3</w:t>
      </w:r>
      <w:r w:rsidRPr="006976D9">
        <w:rPr>
          <w:rFonts w:ascii="Arial" w:hAnsi="Arial" w:cs="Arial"/>
          <w:sz w:val="20"/>
          <w:szCs w:val="20"/>
          <w:lang w:val="pl-PL"/>
        </w:rPr>
        <w:t>00 000</w:t>
      </w:r>
      <w:r w:rsidR="005457CE" w:rsidRPr="006976D9">
        <w:rPr>
          <w:rFonts w:ascii="Arial" w:hAnsi="Arial" w:cs="Arial"/>
          <w:sz w:val="20"/>
          <w:szCs w:val="20"/>
          <w:lang w:val="pl-PL"/>
        </w:rPr>
        <w:t xml:space="preserve"> 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szt. </w:t>
      </w:r>
    </w:p>
    <w:p w:rsidR="00B84594" w:rsidRPr="006976D9" w:rsidRDefault="00B84594" w:rsidP="00B84594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p w:rsidR="00B84594" w:rsidRPr="006976D9" w:rsidRDefault="00B84594" w:rsidP="00B84594">
      <w:pPr>
        <w:pStyle w:val="Akapitzlist"/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6976D9">
        <w:rPr>
          <w:rFonts w:ascii="Arial" w:hAnsi="Arial" w:cs="Arial"/>
          <w:b/>
          <w:sz w:val="20"/>
          <w:szCs w:val="20"/>
          <w:lang w:val="pl-PL"/>
        </w:rPr>
        <w:t>Szczegółowa specyfikacja asortymentu zamówienia:</w:t>
      </w:r>
    </w:p>
    <w:p w:rsidR="00C7682E" w:rsidRPr="006976D9" w:rsidRDefault="00C7682E" w:rsidP="00B84594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1B1B1B"/>
          <w:sz w:val="20"/>
          <w:szCs w:val="20"/>
        </w:rPr>
      </w:pPr>
    </w:p>
    <w:p w:rsidR="00B84594" w:rsidRPr="006976D9" w:rsidRDefault="00B84594" w:rsidP="00C7682E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1B1B1B"/>
          <w:sz w:val="20"/>
          <w:szCs w:val="20"/>
        </w:rPr>
      </w:pPr>
      <w:r w:rsidRPr="006976D9">
        <w:rPr>
          <w:rFonts w:ascii="Arial" w:hAnsi="Arial" w:cs="Arial"/>
          <w:b/>
          <w:color w:val="1B1B1B"/>
          <w:sz w:val="20"/>
          <w:szCs w:val="20"/>
        </w:rPr>
        <w:t>Rękawiczki medyczne powinny spełniać następujące wymagania:</w:t>
      </w:r>
    </w:p>
    <w:p w:rsidR="00B84594" w:rsidRPr="006976D9" w:rsidRDefault="00B84594" w:rsidP="00B8459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u w:val="single"/>
          <w:lang w:val="pl-PL"/>
        </w:rPr>
        <w:t>określenie przez producenta podwójnego przeznaczenia wyrobu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 – ochronne i medyczne – wówczas asortyment powinien spełniać wymagania wynikające z Dyrektywy medycznej 93/42/EWG </w:t>
      </w:r>
      <w:r w:rsidRPr="006976D9">
        <w:rPr>
          <w:rFonts w:ascii="Arial" w:hAnsi="Arial" w:cs="Arial"/>
          <w:b/>
          <w:sz w:val="20"/>
          <w:szCs w:val="20"/>
          <w:lang w:val="pl-PL"/>
        </w:rPr>
        <w:t>lub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 Rozporządzenia Parlamentu Europejskiego i Rady (UE) 2017/745 </w:t>
      </w:r>
      <w:r w:rsidRPr="006976D9">
        <w:rPr>
          <w:rFonts w:ascii="Arial" w:hAnsi="Arial" w:cs="Arial"/>
          <w:b/>
          <w:sz w:val="20"/>
          <w:szCs w:val="20"/>
          <w:lang w:val="pl-PL"/>
        </w:rPr>
        <w:t>oraz</w:t>
      </w:r>
      <w:r w:rsidR="00BD79E4" w:rsidRPr="006976D9">
        <w:rPr>
          <w:rFonts w:ascii="Arial" w:hAnsi="Arial" w:cs="Arial"/>
          <w:sz w:val="20"/>
          <w:szCs w:val="20"/>
          <w:lang w:val="pl-PL"/>
        </w:rPr>
        <w:t> </w:t>
      </w:r>
      <w:r w:rsidRPr="006976D9">
        <w:rPr>
          <w:rFonts w:ascii="Arial" w:hAnsi="Arial" w:cs="Arial"/>
          <w:sz w:val="20"/>
          <w:szCs w:val="20"/>
          <w:lang w:val="pl-PL"/>
        </w:rPr>
        <w:t>zasadnicze wymagania Rozporządzenia Parlamentu Europejskiego i Rady (UE) 2016/245 dot.</w:t>
      </w:r>
      <w:r w:rsidR="005457CE" w:rsidRPr="006976D9">
        <w:rPr>
          <w:rFonts w:ascii="Arial" w:hAnsi="Arial" w:cs="Arial"/>
          <w:sz w:val="20"/>
          <w:szCs w:val="20"/>
          <w:lang w:val="pl-PL"/>
        </w:rPr>
        <w:t xml:space="preserve"> </w:t>
      </w:r>
      <w:r w:rsidRPr="006976D9">
        <w:rPr>
          <w:rFonts w:ascii="Arial" w:hAnsi="Arial" w:cs="Arial"/>
          <w:sz w:val="20"/>
          <w:szCs w:val="20"/>
          <w:lang w:val="pl-PL"/>
        </w:rPr>
        <w:t>środków ochrony indywidualnej;</w:t>
      </w:r>
    </w:p>
    <w:p w:rsidR="00B84594" w:rsidRPr="006976D9" w:rsidRDefault="00B84594" w:rsidP="00B8459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zgodność z normami:</w:t>
      </w:r>
    </w:p>
    <w:p w:rsidR="00B84594" w:rsidRPr="006976D9" w:rsidRDefault="00B84594" w:rsidP="00B84594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1B1B1B"/>
          <w:sz w:val="20"/>
          <w:szCs w:val="20"/>
          <w:lang w:val="pl-PL"/>
        </w:rPr>
      </w:pPr>
      <w:r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PN-EN 455-1:2004 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lub równoważną 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– Rękawice medyczne 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>do jednorazowego użytku – Część 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>1: Wymagania i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 </w:t>
      </w:r>
      <w:r w:rsidR="008C293E" w:rsidRPr="006976D9">
        <w:rPr>
          <w:rFonts w:ascii="Arial" w:hAnsi="Arial" w:cs="Arial"/>
          <w:color w:val="1B1B1B"/>
          <w:sz w:val="20"/>
          <w:szCs w:val="20"/>
          <w:lang w:val="pl-PL"/>
        </w:rPr>
        <w:t>badania na nieobecność dziur;</w:t>
      </w:r>
    </w:p>
    <w:p w:rsidR="00B84594" w:rsidRPr="006976D9" w:rsidRDefault="00B84594" w:rsidP="00B84594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1B1B1B"/>
          <w:sz w:val="20"/>
          <w:szCs w:val="20"/>
          <w:lang w:val="pl-PL"/>
        </w:rPr>
      </w:pPr>
      <w:r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PN-EN 455-2:2015 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lub równoważną 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>– Rękawice medyczne jednorazowego użytku – Część 2: Wymagania i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 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>badania dotyczące właściwości fizycznych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>;</w:t>
      </w:r>
    </w:p>
    <w:p w:rsidR="00B84594" w:rsidRPr="006976D9" w:rsidRDefault="00B84594" w:rsidP="00B84594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1B1B1B"/>
          <w:sz w:val="20"/>
          <w:szCs w:val="20"/>
          <w:lang w:val="pl-PL"/>
        </w:rPr>
      </w:pPr>
      <w:r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PN-EN 455-3:2007 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lub równoważną 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>– Rękawice medyczne jednorazowego użytku – Część 3: Wymagania i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 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>badania w ocenie biologicznej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>;</w:t>
      </w:r>
    </w:p>
    <w:p w:rsidR="00B84594" w:rsidRPr="006976D9" w:rsidRDefault="00B84594" w:rsidP="00B84594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1B1B1B"/>
          <w:sz w:val="20"/>
          <w:szCs w:val="20"/>
          <w:lang w:val="pl-PL"/>
        </w:rPr>
      </w:pPr>
      <w:r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PN-EN 455-4:2010 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lub równoważną 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>– Rękawice medyczne do jednorazowego użytku – Część 4: Wymagania i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 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>badania dotyczące wyznaczania okresu trwałości</w:t>
      </w:r>
      <w:r w:rsidR="00BD79E4" w:rsidRPr="006976D9">
        <w:rPr>
          <w:rFonts w:ascii="Arial" w:hAnsi="Arial" w:cs="Arial"/>
          <w:color w:val="1B1B1B"/>
          <w:sz w:val="20"/>
          <w:szCs w:val="20"/>
          <w:lang w:val="pl-PL"/>
        </w:rPr>
        <w:t>;</w:t>
      </w:r>
    </w:p>
    <w:p w:rsidR="00B84594" w:rsidRPr="006976D9" w:rsidRDefault="00B84594" w:rsidP="00B8459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1B1B1B"/>
          <w:sz w:val="20"/>
          <w:szCs w:val="20"/>
          <w:lang w:val="pl-PL"/>
        </w:rPr>
      </w:pPr>
      <w:r w:rsidRPr="006976D9">
        <w:rPr>
          <w:rFonts w:ascii="Arial" w:hAnsi="Arial" w:cs="Arial"/>
          <w:color w:val="1B1B1B"/>
          <w:sz w:val="20"/>
          <w:szCs w:val="20"/>
          <w:lang w:val="pl-PL"/>
        </w:rPr>
        <w:t>rękawic</w:t>
      </w:r>
      <w:r w:rsidR="00BB7D8A" w:rsidRPr="006976D9">
        <w:rPr>
          <w:rFonts w:ascii="Arial" w:hAnsi="Arial" w:cs="Arial"/>
          <w:color w:val="1B1B1B"/>
          <w:sz w:val="20"/>
          <w:szCs w:val="20"/>
          <w:lang w:val="pl-PL"/>
        </w:rPr>
        <w:t>zki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 jednorazowego użytku, </w:t>
      </w:r>
      <w:proofErr w:type="spellStart"/>
      <w:r w:rsidRPr="006976D9">
        <w:rPr>
          <w:rFonts w:ascii="Arial" w:hAnsi="Arial" w:cs="Arial"/>
          <w:color w:val="1B1B1B"/>
          <w:sz w:val="20"/>
          <w:szCs w:val="20"/>
          <w:lang w:val="pl-PL"/>
        </w:rPr>
        <w:t>bezpudrowe</w:t>
      </w:r>
      <w:proofErr w:type="spellEnd"/>
      <w:r w:rsidRPr="006976D9">
        <w:rPr>
          <w:rFonts w:ascii="Arial" w:hAnsi="Arial" w:cs="Arial"/>
          <w:color w:val="1B1B1B"/>
          <w:sz w:val="20"/>
          <w:szCs w:val="20"/>
          <w:lang w:val="pl-PL"/>
        </w:rPr>
        <w:t>, nitrylowe, niejałowe;</w:t>
      </w:r>
    </w:p>
    <w:p w:rsidR="00EC5A8A" w:rsidRPr="006976D9" w:rsidRDefault="00EC5A8A" w:rsidP="00B8459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1B1B1B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asortyment powinien być fabrycznie nowy, tj. asortyment wcześniej nie używany, bez śladów uszkodzenia, w oryginalnych opakowaniach producenta;</w:t>
      </w:r>
    </w:p>
    <w:p w:rsidR="00B84594" w:rsidRPr="006976D9" w:rsidRDefault="00B84594" w:rsidP="00B8459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produkt powinien posiadać deklarację zgodności na zgodność z wymaganiami Rozporządzenia Ministra Zdrowia z dnia 17 lutego 2016 r. w sprawie wymagań zasadniczych oraz procedur oceny zgodności wyrobów medycznych </w:t>
      </w:r>
      <w:r w:rsidR="00C7682E" w:rsidRPr="006976D9">
        <w:rPr>
          <w:rFonts w:ascii="Arial" w:hAnsi="Arial" w:cs="Arial"/>
          <w:b/>
          <w:color w:val="1B1B1B"/>
          <w:sz w:val="20"/>
          <w:szCs w:val="20"/>
          <w:lang w:val="pl-PL"/>
        </w:rPr>
        <w:t>lub</w:t>
      </w:r>
      <w:r w:rsidR="00C7682E"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 </w:t>
      </w:r>
      <w:r w:rsidRPr="006976D9">
        <w:rPr>
          <w:rFonts w:ascii="Arial" w:hAnsi="Arial" w:cs="Arial"/>
          <w:color w:val="1B1B1B"/>
          <w:sz w:val="20"/>
          <w:szCs w:val="20"/>
          <w:lang w:val="pl-PL"/>
        </w:rPr>
        <w:t xml:space="preserve">deklarację 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zgodności </w:t>
      </w:r>
      <w:r w:rsidR="004530AE">
        <w:rPr>
          <w:rFonts w:ascii="Arial" w:hAnsi="Arial" w:cs="Arial"/>
          <w:sz w:val="20"/>
          <w:szCs w:val="20"/>
          <w:lang w:val="pl-PL"/>
        </w:rPr>
        <w:br/>
      </w:r>
      <w:r w:rsidRPr="006976D9">
        <w:rPr>
          <w:rFonts w:ascii="Arial" w:hAnsi="Arial" w:cs="Arial"/>
          <w:sz w:val="20"/>
          <w:szCs w:val="20"/>
          <w:lang w:val="pl-PL"/>
        </w:rPr>
        <w:t xml:space="preserve">z wymaganiami Dyrektywy 93/42/EWG </w:t>
      </w:r>
      <w:r w:rsidR="00C7682E" w:rsidRPr="006976D9">
        <w:rPr>
          <w:rFonts w:ascii="Arial" w:hAnsi="Arial" w:cs="Arial"/>
          <w:b/>
          <w:sz w:val="20"/>
          <w:szCs w:val="20"/>
          <w:lang w:val="pl-PL"/>
        </w:rPr>
        <w:t>lub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 Deklarację zgodności z wymaganiami rozporządzenia (UE) 2017/745;</w:t>
      </w:r>
    </w:p>
    <w:p w:rsidR="00C7682E" w:rsidRPr="006976D9" w:rsidRDefault="00B84594" w:rsidP="00B8459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opakowania oznakowane znakiem CE</w:t>
      </w:r>
      <w:r w:rsidR="00C7682E" w:rsidRPr="006976D9">
        <w:rPr>
          <w:rFonts w:ascii="Arial" w:hAnsi="Arial" w:cs="Arial"/>
          <w:sz w:val="20"/>
          <w:szCs w:val="20"/>
          <w:lang w:val="pl-PL"/>
        </w:rPr>
        <w:t>;</w:t>
      </w:r>
    </w:p>
    <w:p w:rsidR="00B84594" w:rsidRPr="006976D9" w:rsidRDefault="00B84594" w:rsidP="00B8459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pakowane po 100</w:t>
      </w:r>
      <w:r w:rsidR="00C7682E" w:rsidRPr="006976D9">
        <w:rPr>
          <w:rFonts w:ascii="Arial" w:hAnsi="Arial" w:cs="Arial"/>
          <w:sz w:val="20"/>
          <w:szCs w:val="20"/>
          <w:lang w:val="pl-PL"/>
        </w:rPr>
        <w:t xml:space="preserve"> szt.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 lub 200 szt.</w:t>
      </w:r>
    </w:p>
    <w:p w:rsidR="00B84594" w:rsidRPr="006976D9" w:rsidRDefault="00B84594" w:rsidP="00B84594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trike/>
          <w:color w:val="1B1B1B"/>
          <w:sz w:val="20"/>
          <w:szCs w:val="20"/>
        </w:rPr>
      </w:pPr>
    </w:p>
    <w:p w:rsidR="00B84594" w:rsidRPr="006976D9" w:rsidRDefault="00634053" w:rsidP="00C7682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976D9">
        <w:rPr>
          <w:rFonts w:ascii="Arial" w:hAnsi="Arial" w:cs="Arial"/>
          <w:b/>
          <w:sz w:val="20"/>
          <w:szCs w:val="20"/>
        </w:rPr>
        <w:t>R</w:t>
      </w:r>
      <w:r w:rsidR="00B84594" w:rsidRPr="006976D9">
        <w:rPr>
          <w:rFonts w:ascii="Arial" w:hAnsi="Arial" w:cs="Arial"/>
          <w:b/>
          <w:sz w:val="20"/>
          <w:szCs w:val="20"/>
        </w:rPr>
        <w:t>ękawic</w:t>
      </w:r>
      <w:r w:rsidR="00BB7D8A" w:rsidRPr="006976D9">
        <w:rPr>
          <w:rFonts w:ascii="Arial" w:hAnsi="Arial" w:cs="Arial"/>
          <w:b/>
          <w:sz w:val="20"/>
          <w:szCs w:val="20"/>
          <w:lang w:val="pl-PL"/>
        </w:rPr>
        <w:t>zki</w:t>
      </w:r>
      <w:r w:rsidR="00B84594" w:rsidRPr="006976D9">
        <w:rPr>
          <w:rFonts w:ascii="Arial" w:hAnsi="Arial" w:cs="Arial"/>
          <w:b/>
          <w:sz w:val="20"/>
          <w:szCs w:val="20"/>
        </w:rPr>
        <w:t xml:space="preserve"> ochronne powinny spełniać następujące wymagania: </w:t>
      </w:r>
    </w:p>
    <w:p w:rsidR="00B84594" w:rsidRPr="006976D9" w:rsidRDefault="00B84594" w:rsidP="00B84594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  <w:lang w:eastAsia="x-none"/>
        </w:rPr>
        <w:t xml:space="preserve">zgodność z normą EN ISO 374-5:2017-02 (UE) </w:t>
      </w:r>
      <w:r w:rsidR="00BD79E4" w:rsidRPr="006976D9">
        <w:rPr>
          <w:rFonts w:ascii="Arial" w:hAnsi="Arial" w:cs="Arial"/>
          <w:sz w:val="20"/>
          <w:szCs w:val="20"/>
          <w:lang w:eastAsia="x-none"/>
        </w:rPr>
        <w:t xml:space="preserve">lub równoważną, </w:t>
      </w:r>
      <w:r w:rsidRPr="006976D9">
        <w:rPr>
          <w:rFonts w:ascii="Arial" w:hAnsi="Arial" w:cs="Arial"/>
          <w:sz w:val="20"/>
          <w:szCs w:val="20"/>
          <w:lang w:eastAsia="x-none"/>
        </w:rPr>
        <w:t>w zakresie:</w:t>
      </w:r>
    </w:p>
    <w:p w:rsidR="00B84594" w:rsidRPr="006976D9" w:rsidRDefault="00B84594" w:rsidP="00B84594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 xml:space="preserve">odporności na przesiąkanie przy zastosowaniu metody badania nieszczelności </w:t>
      </w:r>
      <w:r w:rsidRPr="006976D9">
        <w:rPr>
          <w:rFonts w:ascii="Arial" w:hAnsi="Arial" w:cs="Arial"/>
          <w:sz w:val="20"/>
          <w:szCs w:val="20"/>
        </w:rPr>
        <w:br/>
        <w:t>z zastosowaniem powietrza i wody</w:t>
      </w:r>
      <w:r w:rsidRPr="006976D9">
        <w:rPr>
          <w:rFonts w:ascii="Arial" w:hAnsi="Arial" w:cs="Arial"/>
          <w:sz w:val="20"/>
          <w:szCs w:val="20"/>
          <w:lang w:val="pl-PL"/>
        </w:rPr>
        <w:t>;</w:t>
      </w:r>
    </w:p>
    <w:p w:rsidR="00B84594" w:rsidRPr="006976D9" w:rsidRDefault="00B84594" w:rsidP="00B84594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>ochrony przed wirusami z zastosowaniem bakteriofaga Phi-X174,</w:t>
      </w:r>
    </w:p>
    <w:p w:rsidR="00B84594" w:rsidRPr="006976D9" w:rsidRDefault="00B84594" w:rsidP="00B84594">
      <w:pPr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 xml:space="preserve">lub EN ISO 374-1:2016 </w:t>
      </w:r>
      <w:r w:rsidR="00BD79E4" w:rsidRPr="006976D9">
        <w:rPr>
          <w:rFonts w:ascii="Arial" w:hAnsi="Arial" w:cs="Arial"/>
          <w:sz w:val="20"/>
          <w:szCs w:val="20"/>
        </w:rPr>
        <w:t xml:space="preserve">lub równoważną </w:t>
      </w:r>
      <w:r w:rsidRPr="006976D9">
        <w:rPr>
          <w:rFonts w:ascii="Arial" w:hAnsi="Arial" w:cs="Arial"/>
          <w:sz w:val="20"/>
          <w:szCs w:val="20"/>
        </w:rPr>
        <w:t>w zakresie:</w:t>
      </w:r>
    </w:p>
    <w:p w:rsidR="00B84594" w:rsidRPr="006976D9" w:rsidRDefault="00B84594" w:rsidP="00B84594">
      <w:pPr>
        <w:numPr>
          <w:ilvl w:val="0"/>
          <w:numId w:val="7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>odporności na przenikanie co najmniej jednej substancji chemicznej,</w:t>
      </w:r>
    </w:p>
    <w:p w:rsidR="00B84594" w:rsidRPr="006976D9" w:rsidRDefault="00B84594" w:rsidP="00B84594">
      <w:pPr>
        <w:numPr>
          <w:ilvl w:val="0"/>
          <w:numId w:val="7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>odporności na przesiąkanie przy zastosowaniu metody badania nieszczelności z</w:t>
      </w:r>
      <w:r w:rsidR="00F71CA1" w:rsidRPr="006976D9">
        <w:rPr>
          <w:rFonts w:ascii="Arial" w:hAnsi="Arial" w:cs="Arial"/>
          <w:sz w:val="20"/>
          <w:szCs w:val="20"/>
        </w:rPr>
        <w:t> </w:t>
      </w:r>
      <w:r w:rsidRPr="006976D9">
        <w:rPr>
          <w:rFonts w:ascii="Arial" w:hAnsi="Arial" w:cs="Arial"/>
          <w:sz w:val="20"/>
          <w:szCs w:val="20"/>
        </w:rPr>
        <w:t>zastosowaniem powietrza i wody.</w:t>
      </w:r>
    </w:p>
    <w:p w:rsidR="00B84594" w:rsidRPr="006976D9" w:rsidRDefault="00B84594" w:rsidP="00B84594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lastRenderedPageBreak/>
        <w:t>III kategoria środków ochrony indywidualnej;</w:t>
      </w:r>
    </w:p>
    <w:p w:rsidR="00F71CA1" w:rsidRPr="006976D9" w:rsidRDefault="00B84594" w:rsidP="00F71CA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rękawic</w:t>
      </w:r>
      <w:r w:rsidR="00BB7D8A" w:rsidRPr="006976D9">
        <w:rPr>
          <w:rFonts w:ascii="Arial" w:hAnsi="Arial" w:cs="Arial"/>
          <w:sz w:val="20"/>
          <w:szCs w:val="20"/>
          <w:lang w:val="pl-PL"/>
        </w:rPr>
        <w:t>zki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 jednorazowego użytku, </w:t>
      </w:r>
      <w:proofErr w:type="spellStart"/>
      <w:r w:rsidRPr="006976D9">
        <w:rPr>
          <w:rFonts w:ascii="Arial" w:hAnsi="Arial" w:cs="Arial"/>
          <w:sz w:val="20"/>
          <w:szCs w:val="20"/>
          <w:lang w:val="pl-PL"/>
        </w:rPr>
        <w:t>bezpudrowe</w:t>
      </w:r>
      <w:proofErr w:type="spellEnd"/>
      <w:r w:rsidRPr="006976D9">
        <w:rPr>
          <w:rFonts w:ascii="Arial" w:hAnsi="Arial" w:cs="Arial"/>
          <w:sz w:val="20"/>
          <w:szCs w:val="20"/>
          <w:lang w:val="pl-PL"/>
        </w:rPr>
        <w:t>, nitry</w:t>
      </w:r>
      <w:r w:rsidR="00F71CA1" w:rsidRPr="006976D9">
        <w:rPr>
          <w:rFonts w:ascii="Arial" w:hAnsi="Arial" w:cs="Arial"/>
          <w:sz w:val="20"/>
          <w:szCs w:val="20"/>
          <w:lang w:val="pl-PL"/>
        </w:rPr>
        <w:t>lowe, niejałowe;</w:t>
      </w:r>
    </w:p>
    <w:p w:rsidR="00EC5A8A" w:rsidRPr="006976D9" w:rsidRDefault="00EC5A8A" w:rsidP="00F71CA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asortyment powinien być fabrycznie nowy, tj. asortyment wcześniej nie używany, bez śladów uszkodzenia, w oryginalnych opakowaniach producenta;</w:t>
      </w:r>
    </w:p>
    <w:p w:rsidR="00F71CA1" w:rsidRPr="006976D9" w:rsidRDefault="00B84594" w:rsidP="00F71CA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produkt powinien posiadać deklarację zgodności na spełnienie wymagań zasadniczych rozporządzenia UE 2016/425</w:t>
      </w:r>
      <w:r w:rsidRPr="006976D9">
        <w:rPr>
          <w:rFonts w:ascii="Arial" w:hAnsi="Arial" w:cs="Arial"/>
          <w:sz w:val="20"/>
          <w:szCs w:val="20"/>
        </w:rPr>
        <w:t xml:space="preserve"> dot. środków ochrony indywidualnej, do ochrony przed przenikaniem mikroorganizmów</w:t>
      </w:r>
      <w:r w:rsidRPr="006976D9">
        <w:rPr>
          <w:rFonts w:ascii="Arial" w:hAnsi="Arial" w:cs="Arial"/>
          <w:sz w:val="20"/>
          <w:szCs w:val="20"/>
          <w:lang w:val="pl-PL"/>
        </w:rPr>
        <w:t>;</w:t>
      </w:r>
    </w:p>
    <w:p w:rsidR="00F71CA1" w:rsidRPr="006976D9" w:rsidRDefault="00B84594" w:rsidP="00F71CA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op</w:t>
      </w:r>
      <w:r w:rsidR="00F71CA1" w:rsidRPr="006976D9">
        <w:rPr>
          <w:rFonts w:ascii="Arial" w:hAnsi="Arial" w:cs="Arial"/>
          <w:sz w:val="20"/>
          <w:szCs w:val="20"/>
          <w:lang w:val="pl-PL"/>
        </w:rPr>
        <w:t>akowania oznakowane znakiem CE;</w:t>
      </w:r>
    </w:p>
    <w:p w:rsidR="00B84594" w:rsidRPr="006976D9" w:rsidRDefault="00B84594" w:rsidP="00F71CA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pakowane po 100</w:t>
      </w:r>
      <w:r w:rsidR="00F71CA1" w:rsidRPr="006976D9">
        <w:rPr>
          <w:rFonts w:ascii="Arial" w:hAnsi="Arial" w:cs="Arial"/>
          <w:sz w:val="20"/>
          <w:szCs w:val="20"/>
          <w:lang w:val="pl-PL"/>
        </w:rPr>
        <w:t xml:space="preserve"> szt.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 lub 200 szt.</w:t>
      </w:r>
    </w:p>
    <w:p w:rsidR="00B84594" w:rsidRPr="006976D9" w:rsidRDefault="00B84594" w:rsidP="00B84594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84594" w:rsidRPr="006976D9" w:rsidRDefault="001041B9" w:rsidP="00B84594">
      <w:pPr>
        <w:pStyle w:val="Akapitzlist"/>
        <w:shd w:val="clear" w:color="auto" w:fill="FFFFFF"/>
        <w:spacing w:line="276" w:lineRule="auto"/>
        <w:ind w:left="0"/>
        <w:contextualSpacing/>
        <w:jc w:val="both"/>
        <w:textAlignment w:val="baseline"/>
        <w:rPr>
          <w:rFonts w:ascii="Arial" w:hAnsi="Arial" w:cs="Arial"/>
          <w:b/>
          <w:sz w:val="20"/>
          <w:szCs w:val="20"/>
          <w:lang w:val="pl-PL"/>
        </w:rPr>
      </w:pPr>
      <w:r w:rsidRPr="006976D9">
        <w:rPr>
          <w:rFonts w:ascii="Arial" w:hAnsi="Arial" w:cs="Arial"/>
          <w:b/>
          <w:sz w:val="20"/>
          <w:szCs w:val="20"/>
          <w:lang w:val="pl-PL"/>
        </w:rPr>
        <w:t xml:space="preserve">Rozmiary: M = </w:t>
      </w:r>
      <w:r w:rsidR="000D24D7" w:rsidRPr="006976D9">
        <w:rPr>
          <w:rFonts w:ascii="Arial" w:hAnsi="Arial" w:cs="Arial"/>
          <w:b/>
          <w:sz w:val="20"/>
          <w:szCs w:val="20"/>
          <w:lang w:val="pl-PL"/>
        </w:rPr>
        <w:t>6</w:t>
      </w:r>
      <w:r w:rsidR="00BD5D56">
        <w:rPr>
          <w:rFonts w:ascii="Arial" w:hAnsi="Arial" w:cs="Arial"/>
          <w:b/>
          <w:sz w:val="20"/>
          <w:szCs w:val="20"/>
          <w:lang w:val="pl-PL"/>
        </w:rPr>
        <w:t>56</w:t>
      </w:r>
      <w:r w:rsidR="005457CE" w:rsidRPr="006976D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B84594" w:rsidRPr="006976D9">
        <w:rPr>
          <w:rFonts w:ascii="Arial" w:hAnsi="Arial" w:cs="Arial"/>
          <w:b/>
          <w:sz w:val="20"/>
          <w:szCs w:val="20"/>
          <w:lang w:val="pl-PL"/>
        </w:rPr>
        <w:t>000 sztuk</w:t>
      </w:r>
      <w:r w:rsidRPr="006976D9">
        <w:rPr>
          <w:rFonts w:ascii="Arial" w:hAnsi="Arial" w:cs="Arial"/>
          <w:b/>
          <w:sz w:val="20"/>
          <w:szCs w:val="20"/>
          <w:lang w:val="pl-PL"/>
        </w:rPr>
        <w:t xml:space="preserve">; L = </w:t>
      </w:r>
      <w:r w:rsidR="00BD5D56">
        <w:rPr>
          <w:rFonts w:ascii="Arial" w:hAnsi="Arial" w:cs="Arial"/>
          <w:b/>
          <w:sz w:val="20"/>
          <w:szCs w:val="20"/>
          <w:lang w:val="pl-PL"/>
        </w:rPr>
        <w:t>644</w:t>
      </w:r>
      <w:bookmarkStart w:id="0" w:name="_GoBack"/>
      <w:bookmarkEnd w:id="0"/>
      <w:r w:rsidR="00B84594" w:rsidRPr="006976D9">
        <w:rPr>
          <w:rFonts w:ascii="Arial" w:hAnsi="Arial" w:cs="Arial"/>
          <w:b/>
          <w:sz w:val="20"/>
          <w:szCs w:val="20"/>
          <w:lang w:val="pl-PL"/>
        </w:rPr>
        <w:t xml:space="preserve"> 000 sztuk</w:t>
      </w:r>
    </w:p>
    <w:p w:rsidR="00F71CA1" w:rsidRPr="006976D9" w:rsidRDefault="00F71CA1" w:rsidP="00B84594">
      <w:pPr>
        <w:pStyle w:val="Akapitzlist"/>
        <w:shd w:val="clear" w:color="auto" w:fill="FFFFFF"/>
        <w:spacing w:line="276" w:lineRule="auto"/>
        <w:ind w:left="0"/>
        <w:contextualSpacing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Zamawiający oczekuje dostawy rękawic</w:t>
      </w:r>
      <w:r w:rsidR="00BB7D8A" w:rsidRPr="006976D9">
        <w:rPr>
          <w:rFonts w:ascii="Arial" w:hAnsi="Arial" w:cs="Arial"/>
          <w:sz w:val="20"/>
          <w:szCs w:val="20"/>
          <w:lang w:val="pl-PL"/>
        </w:rPr>
        <w:t>zek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 ochronnych lub rękawic</w:t>
      </w:r>
      <w:r w:rsidR="00BB7D8A" w:rsidRPr="006976D9">
        <w:rPr>
          <w:rFonts w:ascii="Arial" w:hAnsi="Arial" w:cs="Arial"/>
          <w:sz w:val="20"/>
          <w:szCs w:val="20"/>
          <w:lang w:val="pl-PL"/>
        </w:rPr>
        <w:t xml:space="preserve">zek medycznych lub rękawiczek </w:t>
      </w:r>
      <w:r w:rsidRPr="006976D9">
        <w:rPr>
          <w:rFonts w:ascii="Arial" w:hAnsi="Arial" w:cs="Arial"/>
          <w:sz w:val="20"/>
          <w:szCs w:val="20"/>
          <w:lang w:val="pl-PL"/>
        </w:rPr>
        <w:t>ochronnych i medycznych, z zastrzeżeniem, że spełniają one wymagania określone w pkt. 2</w:t>
      </w:r>
      <w:r w:rsidR="00BB7D8A" w:rsidRPr="006976D9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BB7D8A" w:rsidRPr="006976D9">
        <w:rPr>
          <w:rFonts w:ascii="Arial" w:hAnsi="Arial" w:cs="Arial"/>
          <w:sz w:val="20"/>
          <w:szCs w:val="20"/>
          <w:lang w:val="pl-PL"/>
        </w:rPr>
        <w:t>ppkt</w:t>
      </w:r>
      <w:proofErr w:type="spellEnd"/>
      <w:r w:rsidR="00BB7D8A" w:rsidRPr="006976D9">
        <w:rPr>
          <w:rFonts w:ascii="Arial" w:hAnsi="Arial" w:cs="Arial"/>
          <w:sz w:val="20"/>
          <w:szCs w:val="20"/>
          <w:lang w:val="pl-PL"/>
        </w:rPr>
        <w:t>. 1) i </w:t>
      </w:r>
      <w:r w:rsidR="007C2B46" w:rsidRPr="006976D9">
        <w:rPr>
          <w:rFonts w:ascii="Arial" w:hAnsi="Arial" w:cs="Arial"/>
          <w:sz w:val="20"/>
          <w:szCs w:val="20"/>
          <w:lang w:val="pl-PL"/>
        </w:rPr>
        <w:t>2).</w:t>
      </w:r>
    </w:p>
    <w:p w:rsidR="00B84594" w:rsidRPr="006976D9" w:rsidRDefault="00B84594" w:rsidP="00B84594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  <w:u w:val="single"/>
          <w:lang w:val="pl-PL"/>
        </w:rPr>
      </w:pPr>
    </w:p>
    <w:p w:rsidR="00B84594" w:rsidRPr="006976D9" w:rsidRDefault="00B84594" w:rsidP="00B84594">
      <w:pPr>
        <w:pStyle w:val="Akapitzlist"/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b/>
          <w:sz w:val="20"/>
          <w:szCs w:val="20"/>
          <w:lang w:val="pl-PL"/>
        </w:rPr>
        <w:t>Miejsce dostarczenia zamówienia wraz z podziałem asortymentu:</w:t>
      </w:r>
      <w:r w:rsidRPr="006976D9">
        <w:rPr>
          <w:rFonts w:ascii="Arial" w:hAnsi="Arial" w:cs="Arial"/>
          <w:sz w:val="20"/>
          <w:szCs w:val="20"/>
          <w:lang w:val="pl-PL"/>
        </w:rPr>
        <w:t xml:space="preserve"> zgodnie z wykazem, stanowiącym załącznik nr </w:t>
      </w:r>
      <w:r w:rsidR="000C5B5E" w:rsidRPr="006976D9">
        <w:rPr>
          <w:rFonts w:ascii="Arial" w:hAnsi="Arial" w:cs="Arial"/>
          <w:sz w:val="20"/>
          <w:szCs w:val="20"/>
          <w:lang w:val="pl-PL"/>
        </w:rPr>
        <w:t>3</w:t>
      </w:r>
      <w:r w:rsidR="001041B9" w:rsidRPr="006976D9">
        <w:rPr>
          <w:rFonts w:ascii="Arial" w:hAnsi="Arial" w:cs="Arial"/>
          <w:sz w:val="20"/>
          <w:szCs w:val="20"/>
          <w:lang w:val="pl-PL"/>
        </w:rPr>
        <w:t xml:space="preserve"> do </w:t>
      </w:r>
      <w:r w:rsidR="000C5B5E" w:rsidRPr="006976D9">
        <w:rPr>
          <w:rFonts w:ascii="Arial" w:hAnsi="Arial" w:cs="Arial"/>
          <w:sz w:val="20"/>
          <w:szCs w:val="20"/>
          <w:lang w:val="pl-PL"/>
        </w:rPr>
        <w:t>Z</w:t>
      </w:r>
      <w:r w:rsidR="001041B9" w:rsidRPr="006976D9">
        <w:rPr>
          <w:rFonts w:ascii="Arial" w:hAnsi="Arial" w:cs="Arial"/>
          <w:sz w:val="20"/>
          <w:szCs w:val="20"/>
          <w:lang w:val="pl-PL"/>
        </w:rPr>
        <w:t>apytania ofertowego.</w:t>
      </w:r>
    </w:p>
    <w:p w:rsidR="00B84594" w:rsidRPr="006976D9" w:rsidRDefault="00B84594" w:rsidP="00B84594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p w:rsidR="00B84594" w:rsidRPr="006976D9" w:rsidRDefault="00B84594" w:rsidP="00B84594">
      <w:pPr>
        <w:pStyle w:val="Akapitzlist"/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6976D9">
        <w:rPr>
          <w:rFonts w:ascii="Arial" w:hAnsi="Arial" w:cs="Arial"/>
          <w:b/>
          <w:sz w:val="20"/>
          <w:szCs w:val="20"/>
          <w:lang w:val="pl-PL"/>
        </w:rPr>
        <w:t>Obowiązki Wykonawcy w związku z realizacją zamówienia:</w:t>
      </w:r>
    </w:p>
    <w:p w:rsidR="00B84594" w:rsidRPr="006976D9" w:rsidRDefault="00B84594" w:rsidP="00B84594">
      <w:pPr>
        <w:pStyle w:val="Akapitzlist"/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Wykonawca zobowiązuje się dostarczyć asortyment zamówienia zgodny ze wskazaną szczegółową specyfikacją.</w:t>
      </w:r>
    </w:p>
    <w:p w:rsidR="00B84594" w:rsidRPr="004530AE" w:rsidRDefault="00B84594" w:rsidP="00B84594">
      <w:pPr>
        <w:pStyle w:val="Akapitzlist"/>
        <w:numPr>
          <w:ilvl w:val="0"/>
          <w:numId w:val="1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4530AE">
        <w:rPr>
          <w:rFonts w:ascii="Arial" w:hAnsi="Arial" w:cs="Arial"/>
          <w:sz w:val="20"/>
          <w:szCs w:val="20"/>
          <w:lang w:val="pl-PL"/>
        </w:rPr>
        <w:t>Wykonawca zobowiązuje się pokryć koszty transportu oraz wnieść we własnym zakresie i</w:t>
      </w:r>
      <w:r w:rsidR="007C2B46" w:rsidRPr="004530AE">
        <w:rPr>
          <w:rFonts w:ascii="Arial" w:hAnsi="Arial" w:cs="Arial"/>
          <w:sz w:val="20"/>
          <w:szCs w:val="20"/>
          <w:lang w:val="pl-PL"/>
        </w:rPr>
        <w:t> </w:t>
      </w:r>
      <w:r w:rsidRPr="004530AE">
        <w:rPr>
          <w:rFonts w:ascii="Arial" w:hAnsi="Arial" w:cs="Arial"/>
          <w:sz w:val="20"/>
          <w:szCs w:val="20"/>
          <w:lang w:val="pl-PL"/>
        </w:rPr>
        <w:t>na</w:t>
      </w:r>
      <w:r w:rsidR="007C2B46" w:rsidRPr="004530AE">
        <w:rPr>
          <w:rFonts w:ascii="Arial" w:hAnsi="Arial" w:cs="Arial"/>
          <w:sz w:val="20"/>
          <w:szCs w:val="20"/>
          <w:lang w:val="pl-PL"/>
        </w:rPr>
        <w:t> </w:t>
      </w:r>
      <w:r w:rsidRPr="004530AE">
        <w:rPr>
          <w:rFonts w:ascii="Arial" w:hAnsi="Arial" w:cs="Arial"/>
          <w:sz w:val="20"/>
          <w:szCs w:val="20"/>
          <w:lang w:val="pl-PL"/>
        </w:rPr>
        <w:t xml:space="preserve">własny koszt cały dostarczony asortyment zgodnie z </w:t>
      </w:r>
      <w:r w:rsidR="005457CE" w:rsidRPr="004530AE">
        <w:rPr>
          <w:rFonts w:ascii="Arial" w:hAnsi="Arial" w:cs="Arial"/>
          <w:sz w:val="20"/>
          <w:szCs w:val="20"/>
          <w:lang w:val="pl-PL"/>
        </w:rPr>
        <w:t xml:space="preserve">wykazem stanowiącym załącznik </w:t>
      </w:r>
      <w:r w:rsidR="000C5B5E" w:rsidRPr="004530AE">
        <w:rPr>
          <w:rFonts w:ascii="Arial" w:hAnsi="Arial" w:cs="Arial"/>
          <w:sz w:val="20"/>
          <w:szCs w:val="20"/>
          <w:lang w:val="pl-PL"/>
        </w:rPr>
        <w:t>nr 3 do Zapytania ofertowego.</w:t>
      </w:r>
      <w:r w:rsidR="004530AE" w:rsidRPr="004530AE">
        <w:rPr>
          <w:rFonts w:ascii="Arial" w:hAnsi="Arial" w:cs="Arial"/>
          <w:sz w:val="20"/>
          <w:szCs w:val="20"/>
          <w:lang w:val="pl-PL"/>
        </w:rPr>
        <w:t xml:space="preserve"> </w:t>
      </w:r>
      <w:r w:rsidR="009C4A63" w:rsidRPr="004530AE">
        <w:rPr>
          <w:rFonts w:ascii="Arial" w:hAnsi="Arial" w:cs="Arial"/>
          <w:sz w:val="20"/>
          <w:szCs w:val="20"/>
        </w:rPr>
        <w:t xml:space="preserve">Usługa wniesienia we własnym zakresie i na własny koszt dostarczonego asortymentu będzie dotyczyła </w:t>
      </w:r>
      <w:r w:rsidR="0053353D" w:rsidRPr="004530AE">
        <w:rPr>
          <w:rFonts w:ascii="Arial" w:hAnsi="Arial" w:cs="Arial"/>
          <w:sz w:val="20"/>
          <w:szCs w:val="20"/>
          <w:lang w:val="pl-PL"/>
        </w:rPr>
        <w:t>6</w:t>
      </w:r>
      <w:r w:rsidR="009C4A63" w:rsidRPr="004530AE">
        <w:rPr>
          <w:rFonts w:ascii="Arial" w:hAnsi="Arial" w:cs="Arial"/>
          <w:sz w:val="20"/>
          <w:szCs w:val="20"/>
        </w:rPr>
        <w:t xml:space="preserve"> </w:t>
      </w:r>
      <w:r w:rsidR="009C4A63" w:rsidRPr="004530AE">
        <w:rPr>
          <w:rFonts w:ascii="Arial" w:hAnsi="Arial" w:cs="Arial"/>
          <w:sz w:val="20"/>
          <w:szCs w:val="20"/>
          <w:lang w:val="pl-PL"/>
        </w:rPr>
        <w:t>punktów</w:t>
      </w:r>
      <w:r w:rsidR="009C4A63" w:rsidRPr="004530AE">
        <w:rPr>
          <w:rFonts w:ascii="Arial" w:hAnsi="Arial" w:cs="Arial"/>
          <w:sz w:val="20"/>
          <w:szCs w:val="20"/>
        </w:rPr>
        <w:t xml:space="preserve"> wskazanych w załączniku nr </w:t>
      </w:r>
      <w:r w:rsidR="009C4A63" w:rsidRPr="004530AE">
        <w:rPr>
          <w:rFonts w:ascii="Arial" w:hAnsi="Arial" w:cs="Arial"/>
          <w:sz w:val="20"/>
          <w:szCs w:val="20"/>
          <w:lang w:val="pl-PL"/>
        </w:rPr>
        <w:t>3</w:t>
      </w:r>
      <w:r w:rsidR="000C5B5E" w:rsidRPr="004530AE">
        <w:rPr>
          <w:rFonts w:ascii="Arial" w:hAnsi="Arial" w:cs="Arial"/>
          <w:sz w:val="20"/>
          <w:szCs w:val="20"/>
          <w:lang w:val="pl-PL"/>
        </w:rPr>
        <w:t xml:space="preserve"> do Zapytania ofertowego</w:t>
      </w:r>
      <w:r w:rsidR="009C4A63" w:rsidRPr="004530AE">
        <w:rPr>
          <w:rFonts w:ascii="Arial" w:hAnsi="Arial" w:cs="Arial"/>
          <w:sz w:val="20"/>
          <w:szCs w:val="20"/>
          <w:lang w:val="pl-PL"/>
        </w:rPr>
        <w:t>,</w:t>
      </w:r>
      <w:r w:rsidR="009C4A63" w:rsidRPr="004530AE">
        <w:rPr>
          <w:rFonts w:ascii="Arial" w:hAnsi="Arial" w:cs="Arial"/>
          <w:sz w:val="20"/>
          <w:szCs w:val="20"/>
        </w:rPr>
        <w:t xml:space="preserve"> </w:t>
      </w:r>
      <w:r w:rsidR="009C4A63" w:rsidRPr="004530AE">
        <w:rPr>
          <w:rFonts w:ascii="Arial" w:hAnsi="Arial" w:cs="Arial"/>
          <w:sz w:val="20"/>
          <w:szCs w:val="20"/>
          <w:lang w:val="pl-PL"/>
        </w:rPr>
        <w:t>zlokalizowanych w następujących powiatach</w:t>
      </w:r>
      <w:r w:rsidR="009C4A63" w:rsidRPr="004530AE">
        <w:rPr>
          <w:rFonts w:ascii="Arial" w:hAnsi="Arial" w:cs="Arial"/>
          <w:sz w:val="20"/>
          <w:szCs w:val="20"/>
        </w:rPr>
        <w:t>: powiat bartoszycki, powiat elbląski, powiat nowomiejski, powiat olecki, powiat mrągowski</w:t>
      </w:r>
      <w:r w:rsidR="009C4A63" w:rsidRPr="004530AE">
        <w:rPr>
          <w:rFonts w:ascii="Arial" w:hAnsi="Arial" w:cs="Arial"/>
          <w:sz w:val="20"/>
          <w:szCs w:val="20"/>
          <w:lang w:val="pl-PL"/>
        </w:rPr>
        <w:t xml:space="preserve">, </w:t>
      </w:r>
      <w:r w:rsidR="000D24D7" w:rsidRPr="004530AE">
        <w:rPr>
          <w:rFonts w:ascii="Arial" w:hAnsi="Arial" w:cs="Arial"/>
          <w:sz w:val="20"/>
          <w:szCs w:val="20"/>
          <w:lang w:val="pl-PL"/>
        </w:rPr>
        <w:t>organizacje pozarządowe (Olsztyn)</w:t>
      </w:r>
      <w:r w:rsidR="009C4A63" w:rsidRPr="004530AE">
        <w:rPr>
          <w:rFonts w:ascii="Arial" w:hAnsi="Arial" w:cs="Arial"/>
          <w:sz w:val="20"/>
          <w:szCs w:val="20"/>
        </w:rPr>
        <w:t xml:space="preserve">. Pozostałe punkty </w:t>
      </w:r>
      <w:r w:rsidR="009C4A63" w:rsidRPr="004530AE">
        <w:rPr>
          <w:rFonts w:ascii="Arial" w:hAnsi="Arial" w:cs="Arial"/>
          <w:sz w:val="20"/>
          <w:szCs w:val="20"/>
          <w:lang w:val="pl-PL"/>
        </w:rPr>
        <w:t xml:space="preserve">w innych powiatach </w:t>
      </w:r>
      <w:r w:rsidR="009C4A63" w:rsidRPr="004530AE">
        <w:rPr>
          <w:rFonts w:ascii="Arial" w:hAnsi="Arial" w:cs="Arial"/>
          <w:sz w:val="20"/>
          <w:szCs w:val="20"/>
        </w:rPr>
        <w:t>zlokalizowane są</w:t>
      </w:r>
      <w:r w:rsidR="009C4A63" w:rsidRPr="004530AE">
        <w:rPr>
          <w:rFonts w:ascii="Arial" w:hAnsi="Arial" w:cs="Arial"/>
          <w:sz w:val="20"/>
          <w:szCs w:val="20"/>
          <w:lang w:val="pl-PL"/>
        </w:rPr>
        <w:t> </w:t>
      </w:r>
      <w:r w:rsidR="009C4A63" w:rsidRPr="004530AE">
        <w:rPr>
          <w:rFonts w:ascii="Arial" w:hAnsi="Arial" w:cs="Arial"/>
          <w:sz w:val="20"/>
          <w:szCs w:val="20"/>
        </w:rPr>
        <w:t>na</w:t>
      </w:r>
      <w:r w:rsidR="009C4A63" w:rsidRPr="004530AE">
        <w:rPr>
          <w:rFonts w:ascii="Arial" w:hAnsi="Arial" w:cs="Arial"/>
          <w:sz w:val="20"/>
          <w:szCs w:val="20"/>
          <w:lang w:val="pl-PL"/>
        </w:rPr>
        <w:t> </w:t>
      </w:r>
      <w:r w:rsidR="009C4A63" w:rsidRPr="004530AE">
        <w:rPr>
          <w:rFonts w:ascii="Arial" w:hAnsi="Arial" w:cs="Arial"/>
          <w:sz w:val="20"/>
          <w:szCs w:val="20"/>
        </w:rPr>
        <w:t>parterze, gdzie istnieje możliwość wwiezienia asortymentu na palecie</w:t>
      </w:r>
      <w:r w:rsidR="009C4A63" w:rsidRPr="004530AE">
        <w:rPr>
          <w:rFonts w:ascii="Arial" w:hAnsi="Arial" w:cs="Arial"/>
          <w:sz w:val="20"/>
          <w:szCs w:val="20"/>
          <w:lang w:val="pl-PL"/>
        </w:rPr>
        <w:t>.</w:t>
      </w:r>
    </w:p>
    <w:p w:rsidR="00B84594" w:rsidRPr="006976D9" w:rsidRDefault="00B84594" w:rsidP="00B84594">
      <w:pPr>
        <w:pStyle w:val="Akapitzlist"/>
        <w:numPr>
          <w:ilvl w:val="0"/>
          <w:numId w:val="1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976D9">
        <w:rPr>
          <w:rFonts w:ascii="Arial" w:hAnsi="Arial" w:cs="Arial"/>
          <w:sz w:val="20"/>
          <w:szCs w:val="20"/>
          <w:lang w:val="pl-PL"/>
        </w:rPr>
        <w:t>Zapewnienie dostępnej jednej osoby ze strony Wykonawcy do kontaktu z Zamawiającym.</w:t>
      </w:r>
    </w:p>
    <w:p w:rsidR="00B84594" w:rsidRPr="006976D9" w:rsidRDefault="00B84594" w:rsidP="00B84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65BD" w:rsidRPr="006976D9" w:rsidRDefault="001A65BD" w:rsidP="00AB17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A65BD" w:rsidRPr="006976D9" w:rsidSect="0053353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0B" w:rsidRDefault="00F2730B">
      <w:r>
        <w:separator/>
      </w:r>
    </w:p>
  </w:endnote>
  <w:endnote w:type="continuationSeparator" w:id="0">
    <w:p w:rsidR="00F2730B" w:rsidRDefault="00F2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3D" w:rsidRDefault="0053353D" w:rsidP="005335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353D" w:rsidRDefault="0053353D" w:rsidP="0053353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3D" w:rsidRPr="004B65F8" w:rsidRDefault="0053353D" w:rsidP="0053353D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65F8">
      <w:rPr>
        <w:rStyle w:val="Numerstrony"/>
        <w:sz w:val="20"/>
        <w:szCs w:val="20"/>
      </w:rPr>
      <w:fldChar w:fldCharType="begin"/>
    </w:r>
    <w:r w:rsidRPr="004B65F8">
      <w:rPr>
        <w:rStyle w:val="Numerstrony"/>
        <w:sz w:val="20"/>
        <w:szCs w:val="20"/>
      </w:rPr>
      <w:instrText xml:space="preserve">PAGE  </w:instrText>
    </w:r>
    <w:r w:rsidRPr="004B65F8">
      <w:rPr>
        <w:rStyle w:val="Numerstrony"/>
        <w:sz w:val="20"/>
        <w:szCs w:val="20"/>
      </w:rPr>
      <w:fldChar w:fldCharType="separate"/>
    </w:r>
    <w:r w:rsidR="00BD5D56">
      <w:rPr>
        <w:rStyle w:val="Numerstrony"/>
        <w:noProof/>
        <w:sz w:val="20"/>
        <w:szCs w:val="20"/>
      </w:rPr>
      <w:t>2</w:t>
    </w:r>
    <w:r w:rsidRPr="004B65F8">
      <w:rPr>
        <w:rStyle w:val="Numerstrony"/>
        <w:sz w:val="20"/>
        <w:szCs w:val="20"/>
      </w:rPr>
      <w:fldChar w:fldCharType="end"/>
    </w:r>
  </w:p>
  <w:p w:rsidR="0053353D" w:rsidRDefault="0053353D" w:rsidP="005335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0B" w:rsidRDefault="00F2730B">
      <w:r>
        <w:separator/>
      </w:r>
    </w:p>
  </w:footnote>
  <w:footnote w:type="continuationSeparator" w:id="0">
    <w:p w:rsidR="00F2730B" w:rsidRDefault="00F2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3D" w:rsidRPr="00411405" w:rsidRDefault="0053353D" w:rsidP="0053353D">
    <w:pPr>
      <w:pStyle w:val="Tekstpodstawowy"/>
      <w:widowControl/>
      <w:spacing w:line="276" w:lineRule="auto"/>
      <w:rPr>
        <w:sz w:val="18"/>
        <w:szCs w:val="18"/>
      </w:rPr>
    </w:pPr>
    <w:r>
      <w:rPr>
        <w:noProof/>
        <w:snapToGrid/>
        <w:lang w:val="pl-PL" w:eastAsia="pl-PL"/>
      </w:rPr>
      <w:drawing>
        <wp:inline distT="0" distB="0" distL="0" distR="0">
          <wp:extent cx="5753100" cy="739140"/>
          <wp:effectExtent l="0" t="0" r="0" b="3810"/>
          <wp:docPr id="1" name="Obraz 1" descr="C:\Users\kmyrcik\Desktop\logotypy z flagą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kmyrcik\Desktop\logotypy z flagą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C91"/>
    <w:multiLevelType w:val="hybridMultilevel"/>
    <w:tmpl w:val="3DDC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9F7BCC"/>
    <w:multiLevelType w:val="hybridMultilevel"/>
    <w:tmpl w:val="5E869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F90E3F"/>
    <w:multiLevelType w:val="hybridMultilevel"/>
    <w:tmpl w:val="3306FF24"/>
    <w:lvl w:ilvl="0" w:tplc="C480127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91E45FD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028F4C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D2218DA">
      <w:start w:val="8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16F26"/>
    <w:multiLevelType w:val="hybridMultilevel"/>
    <w:tmpl w:val="C5CCCD0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37027"/>
    <w:multiLevelType w:val="multilevel"/>
    <w:tmpl w:val="25302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06344D"/>
    <w:multiLevelType w:val="hybridMultilevel"/>
    <w:tmpl w:val="343092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ED386E"/>
    <w:multiLevelType w:val="hybridMultilevel"/>
    <w:tmpl w:val="B23E7D7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31036CC"/>
    <w:multiLevelType w:val="multilevel"/>
    <w:tmpl w:val="7178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CF52DD"/>
    <w:multiLevelType w:val="hybridMultilevel"/>
    <w:tmpl w:val="1D7676FC"/>
    <w:lvl w:ilvl="0" w:tplc="31BC7F0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421E0"/>
    <w:multiLevelType w:val="hybridMultilevel"/>
    <w:tmpl w:val="F8684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94"/>
    <w:rsid w:val="000C5B5E"/>
    <w:rsid w:val="000D24D7"/>
    <w:rsid w:val="000E44FB"/>
    <w:rsid w:val="001041B9"/>
    <w:rsid w:val="001348ED"/>
    <w:rsid w:val="001A65BD"/>
    <w:rsid w:val="00343CA9"/>
    <w:rsid w:val="00355086"/>
    <w:rsid w:val="003B7DFF"/>
    <w:rsid w:val="004407A4"/>
    <w:rsid w:val="00450253"/>
    <w:rsid w:val="004530AE"/>
    <w:rsid w:val="004C488C"/>
    <w:rsid w:val="0053353D"/>
    <w:rsid w:val="005457CE"/>
    <w:rsid w:val="00634053"/>
    <w:rsid w:val="006510F4"/>
    <w:rsid w:val="00663A40"/>
    <w:rsid w:val="006976D9"/>
    <w:rsid w:val="007C2B46"/>
    <w:rsid w:val="007C772B"/>
    <w:rsid w:val="00806CEB"/>
    <w:rsid w:val="008C293E"/>
    <w:rsid w:val="009C4A63"/>
    <w:rsid w:val="00AB17F9"/>
    <w:rsid w:val="00AB6A2B"/>
    <w:rsid w:val="00B84594"/>
    <w:rsid w:val="00BA7320"/>
    <w:rsid w:val="00BB7D8A"/>
    <w:rsid w:val="00BD5D56"/>
    <w:rsid w:val="00BD79E4"/>
    <w:rsid w:val="00C7682E"/>
    <w:rsid w:val="00C979B5"/>
    <w:rsid w:val="00CE43E1"/>
    <w:rsid w:val="00DC5560"/>
    <w:rsid w:val="00E00EF3"/>
    <w:rsid w:val="00E2786B"/>
    <w:rsid w:val="00EC5A8A"/>
    <w:rsid w:val="00F2730B"/>
    <w:rsid w:val="00F627B2"/>
    <w:rsid w:val="00F71CA1"/>
    <w:rsid w:val="00FE1393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qFormat/>
    <w:rsid w:val="00B8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45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84594"/>
  </w:style>
  <w:style w:type="paragraph" w:styleId="Tekstpodstawowy">
    <w:name w:val="Body Text"/>
    <w:basedOn w:val="Normalny"/>
    <w:link w:val="TekstpodstawowyZnak"/>
    <w:rsid w:val="00B84594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84594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B84594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B845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845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5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5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qFormat/>
    <w:rsid w:val="00B8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45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84594"/>
  </w:style>
  <w:style w:type="paragraph" w:styleId="Tekstpodstawowy">
    <w:name w:val="Body Text"/>
    <w:basedOn w:val="Normalny"/>
    <w:link w:val="TekstpodstawowyZnak"/>
    <w:rsid w:val="00B84594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84594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B84594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B845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845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5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5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CB41-B983-4A65-B905-59F49957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Anna Kocięcka</cp:lastModifiedBy>
  <cp:revision>13</cp:revision>
  <dcterms:created xsi:type="dcterms:W3CDTF">2021-01-13T10:51:00Z</dcterms:created>
  <dcterms:modified xsi:type="dcterms:W3CDTF">2021-03-04T11:22:00Z</dcterms:modified>
</cp:coreProperties>
</file>