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Pr="00545981" w:rsidRDefault="0024343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545981" w:rsidRPr="00545981"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</w:t>
      </w:r>
      <w:r w:rsidR="009427D9" w:rsidRPr="009427D9">
        <w:rPr>
          <w:rFonts w:ascii="Arial" w:hAnsi="Arial" w:cs="Arial"/>
          <w:b/>
          <w:bCs/>
          <w:sz w:val="22"/>
          <w:szCs w:val="22"/>
          <w:lang w:val="pl-PL"/>
        </w:rPr>
        <w:t>I ligi mężcz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yzn w piłce nożnej – rozgrywek </w:t>
      </w:r>
      <w:r w:rsidR="009427D9" w:rsidRPr="009427D9">
        <w:rPr>
          <w:rFonts w:ascii="Arial" w:hAnsi="Arial" w:cs="Arial"/>
          <w:b/>
          <w:bCs/>
          <w:sz w:val="22"/>
          <w:szCs w:val="22"/>
          <w:lang w:val="pl-PL"/>
        </w:rPr>
        <w:t>o mistrzostwo Fortuna 1 Ligi piłki nożnej w sezonie 2020/2021</w:t>
      </w:r>
      <w:r w:rsidR="004E6D27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, </w:t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:rsidR="00850B06" w:rsidRPr="00A33908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9427D9" w:rsidRPr="009427D9" w:rsidRDefault="009427D9" w:rsidP="009427D9">
      <w:pPr>
        <w:numPr>
          <w:ilvl w:val="0"/>
          <w:numId w:val="11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reklamowych o wymiarach ok. 1,9 m x 4 m, promujących Województwo Warmińsko-Mazurskie (w miejscach o największej wartości reklamowej) podczas rozgrywek, w których zespół, </w:t>
      </w:r>
      <w:r w:rsidR="001A2D9D">
        <w:rPr>
          <w:rFonts w:ascii="Arial" w:eastAsia="Times New Roman" w:hAnsi="Arial" w:cs="Arial"/>
          <w:sz w:val="22"/>
          <w:szCs w:val="22"/>
          <w:lang w:val="pl-PL" w:eastAsia="pl-PL"/>
        </w:rPr>
        <w:t>w oparciu o który świadczona jest usługa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>, jest gospodarzem (zapewnienie banerów leży po stronie Wykonawcy);</w:t>
      </w:r>
    </w:p>
    <w:p w:rsidR="009427D9" w:rsidRPr="009427D9" w:rsidRDefault="009427D9" w:rsidP="009427D9">
      <w:pPr>
        <w:numPr>
          <w:ilvl w:val="0"/>
          <w:numId w:val="11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reklamy LED promującej Województwo Warmińsko-Mazurskie podczas meczu zespołu, </w:t>
      </w:r>
      <w:r w:rsidR="001A2D9D" w:rsidRPr="001A2D9D">
        <w:rPr>
          <w:rFonts w:ascii="Arial" w:eastAsia="Times New Roman" w:hAnsi="Arial" w:cs="Arial"/>
          <w:sz w:val="22"/>
          <w:szCs w:val="22"/>
          <w:lang w:val="pl-PL" w:eastAsia="pl-PL"/>
        </w:rPr>
        <w:t>w oparciu o który świadczona jest usługa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transmitowanego </w:t>
      </w:r>
      <w:r w:rsidR="001A2D9D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otwartym kanale telewizyjnym (jeżeli taki będzie) o długości ok. 2 min </w:t>
      </w:r>
      <w:r w:rsidR="001A2D9D">
        <w:rPr>
          <w:rFonts w:ascii="Arial" w:eastAsia="Times New Roman" w:hAnsi="Arial" w:cs="Arial"/>
          <w:sz w:val="22"/>
          <w:szCs w:val="22"/>
          <w:lang w:val="pl-PL" w:eastAsia="pl-PL"/>
        </w:rPr>
        <w:t xml:space="preserve">– treść reklamy do uzgodnienia 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 Zamawiającym; </w:t>
      </w:r>
    </w:p>
    <w:p w:rsidR="009427D9" w:rsidRPr="009427D9" w:rsidRDefault="009427D9" w:rsidP="009427D9">
      <w:pPr>
        <w:numPr>
          <w:ilvl w:val="0"/>
          <w:numId w:val="11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koszulkach meczowych zawodników zespołu, </w:t>
      </w:r>
      <w:r w:rsidR="001A2D9D" w:rsidRPr="001A2D9D">
        <w:rPr>
          <w:rFonts w:ascii="Arial" w:eastAsia="Times New Roman" w:hAnsi="Arial" w:cs="Arial"/>
          <w:sz w:val="22"/>
          <w:szCs w:val="22"/>
          <w:lang w:val="pl-PL" w:eastAsia="pl-PL"/>
        </w:rPr>
        <w:t>w oparciu o który świadczona jest usługa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>,  podczas rozgrywek;</w:t>
      </w:r>
    </w:p>
    <w:p w:rsidR="009427D9" w:rsidRPr="009427D9" w:rsidRDefault="009427D9" w:rsidP="009427D9">
      <w:pPr>
        <w:numPr>
          <w:ilvl w:val="0"/>
          <w:numId w:val="11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na ściance reklamowej wykorzystywanej podczas udzielania wywiadów dotyczących rozgrywek w sytuacji, gdy zespół, </w:t>
      </w:r>
      <w:r w:rsidR="001A2D9D" w:rsidRPr="001A2D9D">
        <w:rPr>
          <w:rFonts w:ascii="Arial" w:eastAsia="Times New Roman" w:hAnsi="Arial" w:cs="Arial"/>
          <w:sz w:val="22"/>
          <w:szCs w:val="22"/>
          <w:lang w:val="pl-PL" w:eastAsia="pl-PL"/>
        </w:rPr>
        <w:t>w oparciu o który świadczona jest usługa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jest gospodarzem; </w:t>
      </w:r>
    </w:p>
    <w:p w:rsidR="009427D9" w:rsidRPr="009427D9" w:rsidRDefault="009427D9" w:rsidP="009427D9">
      <w:pPr>
        <w:numPr>
          <w:ilvl w:val="0"/>
          <w:numId w:val="11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przygotowanie i umieszczenie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mediach społecznościowych zawodników/zespołu, 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="001A2D9D" w:rsidRPr="001A2D9D">
        <w:rPr>
          <w:rFonts w:ascii="Arial" w:eastAsia="Times New Roman" w:hAnsi="Arial" w:cs="Arial"/>
          <w:sz w:val="22"/>
          <w:szCs w:val="22"/>
          <w:lang w:val="pl-PL" w:eastAsia="pl-PL"/>
        </w:rPr>
        <w:t>w oparciu o który świadczona jest usługa</w:t>
      </w:r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>, fotorelacji z wizyty zawodników w miejscu wybranej atrakcji turystycznej z terenu województwa warmińsko-mazurskiego(miejsce do uzgodnienia z Zamawiającym) z hasztagiem #</w:t>
      </w:r>
      <w:proofErr w:type="spellStart"/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>OdkrywamyWarmieiMazury</w:t>
      </w:r>
      <w:proofErr w:type="spellEnd"/>
      <w:r w:rsidRPr="009427D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</w:t>
      </w:r>
    </w:p>
    <w:p w:rsidR="006D513E" w:rsidRPr="006D513E" w:rsidRDefault="006D513E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A87328" w:rsidRPr="00965A5E" w:rsidRDefault="00A87328" w:rsidP="00965A5E">
      <w:pPr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65A5E">
        <w:rPr>
          <w:rFonts w:ascii="Arial" w:eastAsia="Times New Roman" w:hAnsi="Arial" w:cs="Arial"/>
          <w:b/>
          <w:sz w:val="22"/>
          <w:szCs w:val="22"/>
          <w:lang w:val="pl-PL" w:eastAsia="pl-PL"/>
        </w:rPr>
        <w:t>Usługa będzie realizowana od dnia zawarcia umowy do dnia ostatniego meczu zespołu w oparciu, o który będzie świadczona usługa, ale</w:t>
      </w:r>
      <w:r w:rsidR="00C12EF9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nie później niż do dnia </w:t>
      </w:r>
      <w:r w:rsidR="006D513E">
        <w:rPr>
          <w:rFonts w:ascii="Arial" w:eastAsia="Times New Roman" w:hAnsi="Arial" w:cs="Arial"/>
          <w:b/>
          <w:sz w:val="22"/>
          <w:szCs w:val="22"/>
          <w:lang w:val="pl-PL" w:eastAsia="pl-PL"/>
        </w:rPr>
        <w:t>13.06</w:t>
      </w:r>
      <w:r w:rsidR="00965A5E">
        <w:rPr>
          <w:rFonts w:ascii="Arial" w:eastAsia="Times New Roman" w:hAnsi="Arial" w:cs="Arial"/>
          <w:b/>
          <w:sz w:val="22"/>
          <w:szCs w:val="22"/>
          <w:lang w:val="pl-PL" w:eastAsia="pl-PL"/>
        </w:rPr>
        <w:t>.</w:t>
      </w:r>
      <w:r w:rsidR="006D513E">
        <w:rPr>
          <w:rFonts w:ascii="Arial" w:eastAsia="Times New Roman" w:hAnsi="Arial" w:cs="Arial"/>
          <w:b/>
          <w:sz w:val="22"/>
          <w:szCs w:val="22"/>
          <w:lang w:val="pl-PL" w:eastAsia="pl-PL"/>
        </w:rPr>
        <w:t>2021</w:t>
      </w:r>
      <w:r w:rsidRPr="00965A5E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r.</w:t>
      </w:r>
    </w:p>
    <w:p w:rsidR="00410B7D" w:rsidRPr="00410B7D" w:rsidRDefault="00410B7D" w:rsidP="00A87328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10B7D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Zamawiający zamierza przeznaczyć na realizację ww. usługi promocyjnej kwotę </w:t>
      </w:r>
      <w:r w:rsidRPr="00410B7D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1F4303">
        <w:rPr>
          <w:rFonts w:ascii="Arial" w:hAnsi="Arial" w:cs="Arial"/>
          <w:b/>
          <w:bCs/>
          <w:sz w:val="22"/>
          <w:szCs w:val="22"/>
          <w:u w:val="single"/>
          <w:lang w:val="pl-PL"/>
        </w:rPr>
        <w:t>40 650,00</w:t>
      </w:r>
      <w:r w:rsidRPr="00410B7D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zł netto.</w:t>
      </w:r>
    </w:p>
    <w:p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  <w:bookmarkStart w:id="0" w:name="_GoBack"/>
      <w:bookmarkEnd w:id="0"/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Default="000563A5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0563A5" w:rsidRPr="000563A5" w:rsidRDefault="000563A5" w:rsidP="000563A5">
      <w:pPr>
        <w:rPr>
          <w:lang w:val="pl-PL" w:eastAsia="pl-PL"/>
        </w:rPr>
      </w:pPr>
    </w:p>
    <w:p w:rsidR="000563A5" w:rsidRPr="000563A5" w:rsidRDefault="000563A5" w:rsidP="000563A5">
      <w:pPr>
        <w:rPr>
          <w:lang w:val="pl-PL" w:eastAsia="pl-PL"/>
        </w:rPr>
      </w:pPr>
    </w:p>
    <w:p w:rsidR="000563A5" w:rsidRPr="000563A5" w:rsidRDefault="000563A5" w:rsidP="000563A5">
      <w:pPr>
        <w:rPr>
          <w:lang w:val="pl-PL" w:eastAsia="pl-PL"/>
        </w:rPr>
      </w:pPr>
    </w:p>
    <w:p w:rsidR="000563A5" w:rsidRPr="000563A5" w:rsidRDefault="000563A5" w:rsidP="000563A5">
      <w:pPr>
        <w:rPr>
          <w:lang w:val="pl-PL" w:eastAsia="pl-PL"/>
        </w:rPr>
      </w:pP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E9" w:rsidRDefault="00EB48E9">
      <w:r>
        <w:separator/>
      </w:r>
    </w:p>
  </w:endnote>
  <w:endnote w:type="continuationSeparator" w:id="0">
    <w:p w:rsidR="00EB48E9" w:rsidRDefault="00EB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E9" w:rsidRDefault="00EB48E9">
      <w:r>
        <w:separator/>
      </w:r>
    </w:p>
  </w:footnote>
  <w:footnote w:type="continuationSeparator" w:id="0">
    <w:p w:rsidR="00EB48E9" w:rsidRDefault="00EB4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9F8"/>
    <w:rsid w:val="001F23B7"/>
    <w:rsid w:val="001F29F3"/>
    <w:rsid w:val="001F430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8E9"/>
    <w:rsid w:val="00EB4C3B"/>
    <w:rsid w:val="00ED1B36"/>
    <w:rsid w:val="00EE3273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EBBF-82EC-43C6-8E00-43A11B10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5</cp:revision>
  <cp:lastPrinted>2020-09-09T11:30:00Z</cp:lastPrinted>
  <dcterms:created xsi:type="dcterms:W3CDTF">2021-02-26T07:54:00Z</dcterms:created>
  <dcterms:modified xsi:type="dcterms:W3CDTF">2021-03-02T13:41:00Z</dcterms:modified>
</cp:coreProperties>
</file>