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83" w:rsidRDefault="006848C2" w:rsidP="00A61183">
      <w:pPr>
        <w:rPr>
          <w:i/>
          <w:iCs/>
          <w:noProof/>
          <w:sz w:val="24"/>
          <w:szCs w:val="24"/>
        </w:rPr>
      </w:pPr>
      <w:bookmarkStart w:id="0" w:name="_GoBack"/>
      <w:bookmarkEnd w:id="0"/>
      <w:r w:rsidRPr="00EE786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C27BE5F" wp14:editId="5BBF1382">
            <wp:simplePos x="0" y="0"/>
            <wp:positionH relativeFrom="margin">
              <wp:posOffset>228600</wp:posOffset>
            </wp:positionH>
            <wp:positionV relativeFrom="paragraph">
              <wp:posOffset>-483235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6F" w:rsidRPr="00A61183" w:rsidRDefault="00B15C57" w:rsidP="00A61183">
      <w:pPr>
        <w:jc w:val="right"/>
        <w:rPr>
          <w:i/>
          <w:iCs/>
          <w:noProof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A61183" w:rsidRDefault="00A61183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C0F6F" w:rsidRPr="00A61183" w:rsidRDefault="00A61183" w:rsidP="00A6118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Klauzula</w:t>
      </w:r>
      <w:r w:rsidRPr="000A33D3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A61183" w:rsidTr="001A5FBE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A61183" w:rsidRPr="007C5D9D" w:rsidRDefault="00A61183" w:rsidP="001A5FB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Zgodnie z obowią</w:t>
            </w:r>
            <w:r w:rsidRPr="007C5D9D">
              <w:rPr>
                <w:rFonts w:cs="Arial"/>
                <w:b/>
                <w:sz w:val="20"/>
                <w:szCs w:val="20"/>
              </w:rPr>
              <w:t>zkiem wynikającym z Rozporządzenia Parlamentu Eur</w:t>
            </w:r>
            <w:r>
              <w:rPr>
                <w:rFonts w:cs="Arial"/>
                <w:b/>
                <w:sz w:val="20"/>
                <w:szCs w:val="20"/>
              </w:rPr>
              <w:t xml:space="preserve">opejskiego i Rady (UE) 2016/679 </w:t>
            </w:r>
            <w:r w:rsidRPr="007C5D9D">
              <w:rPr>
                <w:rFonts w:cs="Arial"/>
                <w:b/>
                <w:sz w:val="20"/>
                <w:szCs w:val="20"/>
              </w:rPr>
              <w:t>z dnia 27 kwietnia 2016r. w sprawie ochrony osób fizycznych w  związku z przetwarzaniem danych osobowych</w:t>
            </w:r>
            <w:r>
              <w:rPr>
                <w:rFonts w:cs="Arial"/>
                <w:b/>
                <w:sz w:val="20"/>
                <w:szCs w:val="20"/>
              </w:rPr>
              <w:t xml:space="preserve"> i w sprawi</w:t>
            </w:r>
            <w:r w:rsidRPr="007C5D9D">
              <w:rPr>
                <w:rFonts w:cs="Arial"/>
                <w:b/>
                <w:sz w:val="20"/>
                <w:szCs w:val="20"/>
              </w:rPr>
              <w:t>e swobodnego przepływu takich danych (RODO), poniżej przekazujemy informacje dotyczące przetwarzania Pani/Pan</w:t>
            </w:r>
            <w:r>
              <w:rPr>
                <w:rFonts w:cs="Arial"/>
                <w:b/>
                <w:sz w:val="20"/>
                <w:szCs w:val="20"/>
              </w:rPr>
              <w:t>a danych osobowych. Dane te mogą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 dotyczyć tak samego Wykonawcy (osoby fizycznej prowadzącej działalność gospodarczą), jego pełnomocnika (osoby fizycznej)</w:t>
            </w:r>
            <w:r>
              <w:rPr>
                <w:rFonts w:cs="Arial"/>
                <w:b/>
                <w:sz w:val="20"/>
                <w:szCs w:val="20"/>
              </w:rPr>
              <w:t xml:space="preserve">, jak też informacji o osobach, 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które w swojej ofercie Wykonawca </w:t>
            </w:r>
            <w:r>
              <w:rPr>
                <w:rFonts w:cs="Arial"/>
                <w:b/>
                <w:sz w:val="20"/>
                <w:szCs w:val="20"/>
              </w:rPr>
              <w:t>przedkłada celem wykazania speł</w:t>
            </w:r>
            <w:r w:rsidRPr="007C5D9D">
              <w:rPr>
                <w:rFonts w:cs="Arial"/>
                <w:b/>
                <w:sz w:val="20"/>
                <w:szCs w:val="20"/>
              </w:rPr>
              <w:t>niania warunków udziału w zapytaniu ofertowym, braku podstaw do wykluczenia z zapytania ofertowego, jak i</w:t>
            </w:r>
            <w:r>
              <w:rPr>
                <w:rFonts w:cs="Arial"/>
                <w:b/>
                <w:sz w:val="20"/>
                <w:szCs w:val="20"/>
              </w:rPr>
              <w:t xml:space="preserve"> potwierdzenia wymogów Zamawiają</w:t>
            </w:r>
            <w:r w:rsidRPr="007C5D9D">
              <w:rPr>
                <w:rFonts w:cs="Arial"/>
                <w:b/>
                <w:sz w:val="20"/>
                <w:szCs w:val="20"/>
              </w:rPr>
              <w:t>cego dotyczących wykonania przedmiotu zamówienia. Wobec powyższego na podstawie</w:t>
            </w:r>
            <w:r>
              <w:rPr>
                <w:rFonts w:cs="Arial"/>
                <w:b/>
                <w:sz w:val="20"/>
                <w:szCs w:val="20"/>
              </w:rPr>
              <w:t xml:space="preserve"> art. 13 RODO, Zamawiają</w:t>
            </w:r>
            <w:r w:rsidRPr="007C5D9D">
              <w:rPr>
                <w:rFonts w:cs="Arial"/>
                <w:b/>
                <w:sz w:val="20"/>
                <w:szCs w:val="20"/>
              </w:rPr>
              <w:t>cy poniżej informuje o sposobie i celu,  w jakim przetwarzane będą d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7C5D9D">
              <w:rPr>
                <w:rFonts w:cs="Arial"/>
                <w:b/>
                <w:sz w:val="20"/>
                <w:szCs w:val="20"/>
              </w:rPr>
              <w:t>ne osobowe,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 także  o przysługują</w:t>
            </w:r>
            <w:r>
              <w:rPr>
                <w:rFonts w:cs="Arial"/>
                <w:b/>
                <w:sz w:val="20"/>
                <w:szCs w:val="20"/>
              </w:rPr>
              <w:t>cych prawach, wynikają</w:t>
            </w:r>
            <w:r w:rsidRPr="007C5D9D">
              <w:rPr>
                <w:rFonts w:cs="Arial"/>
                <w:b/>
                <w:sz w:val="20"/>
                <w:szCs w:val="20"/>
              </w:rPr>
              <w:t>cych z regulacji o ochronie danych osobowych</w:t>
            </w:r>
          </w:p>
        </w:tc>
      </w:tr>
      <w:tr w:rsidR="00A61183" w:rsidTr="001A5FBE">
        <w:trPr>
          <w:cantSplit/>
          <w:trHeight w:val="1140"/>
        </w:trPr>
        <w:tc>
          <w:tcPr>
            <w:tcW w:w="2405" w:type="dxa"/>
            <w:vAlign w:val="center"/>
          </w:tcPr>
          <w:p w:rsidR="00A61183" w:rsidRPr="00BD7992" w:rsidRDefault="00A61183" w:rsidP="001A5FB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A61183" w:rsidRPr="00F96C04" w:rsidRDefault="00A61183" w:rsidP="001A5FB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>Administratorem Pani/Pana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„Regionalny Program Operacyjny Województwa Warmińsko-Mazurskiego na lata 2014-2020“ jest Województwo Warmińsko-Mazurskie, reprezentowane przez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z siedzibą w </w:t>
            </w:r>
            <w:r w:rsidRPr="00F96C04">
              <w:rPr>
                <w:rFonts w:cs="Arial"/>
                <w:sz w:val="18"/>
                <w:szCs w:val="18"/>
                <w:lang w:eastAsia="pl-PL"/>
              </w:rPr>
              <w:t xml:space="preserve">Urzędzie Marszałkowskim Województwa Warmińsko-Mazurskiego w Olsztynie przy ul. Emilii Plater 1, 10-562 Olsztyn, będący Instytucją Zarządzającą Regionalnym Programem Operacyjnym Województwa Warmińsko – Mazurskiego na lata 2014-2020 (dalej: Instytucja Zarządzająca), będące również Beneficjentem Regionalnego Programu Operacyjnego. </w:t>
            </w:r>
          </w:p>
          <w:p w:rsidR="00A61183" w:rsidRPr="00DE337D" w:rsidRDefault="00A61183" w:rsidP="001A5FB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F96C04">
              <w:rPr>
                <w:rFonts w:cs="Arial"/>
                <w:sz w:val="18"/>
                <w:szCs w:val="18"/>
                <w:lang w:eastAsia="pl-PL"/>
              </w:rPr>
              <w:t>Administratorem danych osobowych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w odniesieniu do zbioru „Centralny system teleinformatyczny wspierający realizację programów operacyjnych“ jest Minister właściwy do spraw rozwoju regionalnego.</w:t>
            </w:r>
          </w:p>
        </w:tc>
      </w:tr>
      <w:tr w:rsidR="00A61183" w:rsidTr="001A5FBE">
        <w:trPr>
          <w:trHeight w:val="675"/>
        </w:trPr>
        <w:tc>
          <w:tcPr>
            <w:tcW w:w="2405" w:type="dxa"/>
            <w:vAlign w:val="center"/>
          </w:tcPr>
          <w:p w:rsidR="00A61183" w:rsidRDefault="00A61183" w:rsidP="001A5FB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A61183" w:rsidRPr="00BD7992" w:rsidRDefault="00A61183" w:rsidP="001A5FB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A61183" w:rsidRPr="00DE337D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A61183" w:rsidTr="001A5FBE">
        <w:trPr>
          <w:trHeight w:val="924"/>
        </w:trPr>
        <w:tc>
          <w:tcPr>
            <w:tcW w:w="2405" w:type="dxa"/>
            <w:vAlign w:val="center"/>
          </w:tcPr>
          <w:p w:rsidR="00A61183" w:rsidRPr="00BD7992" w:rsidRDefault="00A61183" w:rsidP="001A5FB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A61183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A61183" w:rsidRDefault="00A61183" w:rsidP="001A5FB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O-IV.2600.7.1.2020 prowadzonym zgodnie z art. 4 pkt 8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(Dz. U. z </w:t>
            </w:r>
            <w:r w:rsidRPr="00810EB8">
              <w:rPr>
                <w:rFonts w:eastAsia="Times New Roman" w:cstheme="minorHAnsi"/>
                <w:sz w:val="18"/>
                <w:szCs w:val="18"/>
                <w:lang w:eastAsia="pl-PL"/>
              </w:rPr>
              <w:t>2019 r. poz. 1843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A61183" w:rsidRDefault="00A61183" w:rsidP="001A5FB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w celu zawarcia umowy i jej realizacji </w:t>
            </w:r>
          </w:p>
          <w:p w:rsidR="00A61183" w:rsidRDefault="00A61183" w:rsidP="001A5FB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wykonania przez Instytucję Zarządzającą  określonych prawem obowiązków w związku z realizacją umowy,</w:t>
            </w:r>
          </w:p>
          <w:p w:rsidR="00A61183" w:rsidRPr="00DE337D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podmiotom, organom i instytucjom,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realizującym badania ewaluacyjne, kontrole i audyt w ramach RPO WiM 2014-2020, w szczególności na zlecenie Instytucji Zarządzającej lub Beneficjenta.</w:t>
            </w:r>
          </w:p>
        </w:tc>
      </w:tr>
      <w:tr w:rsidR="00A61183" w:rsidTr="001A5FBE">
        <w:trPr>
          <w:trHeight w:val="1275"/>
        </w:trPr>
        <w:tc>
          <w:tcPr>
            <w:tcW w:w="2405" w:type="dxa"/>
            <w:vAlign w:val="center"/>
          </w:tcPr>
          <w:p w:rsidR="00A61183" w:rsidRPr="00BD7992" w:rsidRDefault="00A61183" w:rsidP="001A5FB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A61183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A61183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O-IV.2600.7.1.2020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 xml:space="preserve">Rozporządzenia Parlamentu Europejskiego i Rady UE 2016/679 z dnia 27 kwietnia 2016 r. w sprawie ochrony osób fizycznych w związku z przetwarzaniem danych osobowych </w:t>
            </w:r>
            <w:r>
              <w:rPr>
                <w:rFonts w:eastAsia="Calibri" w:cs="Arial"/>
                <w:iCs/>
                <w:sz w:val="18"/>
                <w:szCs w:val="18"/>
              </w:rPr>
              <w:br/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i w sprawie swobodnego przepływu takich danych oraz uchylenia dyrektywy 95/46/WE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A61183" w:rsidRDefault="00A61183" w:rsidP="001A5FBE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b)-c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/>
                <w:iCs/>
                <w:sz w:val="18"/>
                <w:szCs w:val="18"/>
              </w:rPr>
              <w:t xml:space="preserve">; </w:t>
            </w:r>
          </w:p>
          <w:p w:rsidR="00A61183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9274E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</w:t>
            </w:r>
            <w:r>
              <w:rPr>
                <w:rFonts w:cs="Arial"/>
                <w:sz w:val="18"/>
                <w:szCs w:val="18"/>
              </w:rPr>
              <w:t xml:space="preserve"> w związku z koniecznością wypełnienia przez Instytucję Zarządzającą  obowiązków prawnych ciążących na niej w związku z realizacją Regionalnego Programu Operacyjnego Województwa Warmińsko-Mazurskiego na lata 2014-2020 (dalej: RPO WiM 2014-2020), które zostały określone przepisami m.in. niżej wymienionych aktów prawnych: </w:t>
            </w:r>
          </w:p>
          <w:p w:rsidR="00A61183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</w:t>
            </w:r>
            <w:r>
              <w:rPr>
                <w:rFonts w:cs="Arial"/>
                <w:sz w:val="18"/>
                <w:szCs w:val="18"/>
              </w:rPr>
              <w:lastRenderedPageBreak/>
              <w:t xml:space="preserve">ustanawiającego przepisy ogólne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:rsidR="00A61183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</w:t>
            </w:r>
            <w:r>
              <w:rPr>
                <w:rFonts w:cs="Arial"/>
                <w:sz w:val="18"/>
                <w:szCs w:val="18"/>
              </w:rPr>
              <w:br/>
              <w:t xml:space="preserve">nr 1081/2006, </w:t>
            </w:r>
          </w:p>
          <w:p w:rsidR="00A61183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:rsidR="00A61183" w:rsidRPr="00DE337D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Rozporządzenia wykonawczego Komisji (UE) nr 1011/2014 z 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      </w:r>
            <w:r>
              <w:rPr>
                <w:rFonts w:cs="Arial"/>
                <w:sz w:val="18"/>
                <w:szCs w:val="18"/>
              </w:rPr>
              <w:br/>
              <w:t>i pośredniczącymi.</w:t>
            </w:r>
          </w:p>
        </w:tc>
      </w:tr>
      <w:tr w:rsidR="00A61183" w:rsidTr="001A5FBE">
        <w:trPr>
          <w:trHeight w:val="558"/>
        </w:trPr>
        <w:tc>
          <w:tcPr>
            <w:tcW w:w="2405" w:type="dxa"/>
            <w:vAlign w:val="center"/>
          </w:tcPr>
          <w:p w:rsidR="00A61183" w:rsidRPr="00BD7992" w:rsidRDefault="00A61183" w:rsidP="001A5FBE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088" w:type="dxa"/>
          </w:tcPr>
          <w:p w:rsidR="00A61183" w:rsidRPr="00DE337D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8B4E8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podmioty, </w:t>
            </w:r>
            <w:r w:rsidRPr="008B4E82">
              <w:rPr>
                <w:color w:val="000000" w:themeColor="text1"/>
                <w:sz w:val="18"/>
                <w:szCs w:val="18"/>
              </w:rPr>
              <w:t>organy</w:t>
            </w:r>
            <w:r>
              <w:rPr>
                <w:sz w:val="18"/>
                <w:szCs w:val="18"/>
              </w:rPr>
              <w:t xml:space="preserve"> i instytucje, w tym Minister właściwy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specjalistyczne podmioty realizujące badania ewaluacyjne, kontrole i audyt w ramach RPO WiM 2014-2020, w szczególności na zlecenie Instytucji Zarządzającej lub Beneficjenta.</w:t>
            </w:r>
          </w:p>
        </w:tc>
      </w:tr>
      <w:tr w:rsidR="00A61183" w:rsidTr="001A5FBE">
        <w:trPr>
          <w:trHeight w:val="700"/>
        </w:trPr>
        <w:tc>
          <w:tcPr>
            <w:tcW w:w="2405" w:type="dxa"/>
            <w:vAlign w:val="center"/>
          </w:tcPr>
          <w:p w:rsidR="00A61183" w:rsidRPr="00BD7992" w:rsidRDefault="00A61183" w:rsidP="001A5FB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A61183" w:rsidRPr="008B4E82" w:rsidRDefault="00A61183" w:rsidP="001A5FBE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>Pani/Pana dane osobowe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A61183" w:rsidTr="001A5FBE">
        <w:trPr>
          <w:trHeight w:val="2970"/>
        </w:trPr>
        <w:tc>
          <w:tcPr>
            <w:tcW w:w="2405" w:type="dxa"/>
            <w:vAlign w:val="center"/>
          </w:tcPr>
          <w:p w:rsidR="00A61183" w:rsidRPr="00BD7992" w:rsidRDefault="00A61183" w:rsidP="001A5FB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A61183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A61183" w:rsidRPr="009332F9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 celu związanym z przeprowadzeniem zapytania ofertowego Nr O-IV.2600.7.1.2020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A61183" w:rsidRPr="009332F9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A61183" w:rsidRPr="00284C38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A61183" w:rsidRPr="008B4E82" w:rsidRDefault="00A61183" w:rsidP="001A5FBE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8B4E8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A61183" w:rsidRPr="009332F9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A61183" w:rsidRPr="0036181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A61183" w:rsidRDefault="00A61183" w:rsidP="001A5FB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3) 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A61183" w:rsidRPr="009332F9" w:rsidRDefault="00A61183" w:rsidP="001A5FBE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A61183" w:rsidRPr="0036181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A61183" w:rsidRPr="00361812" w:rsidRDefault="00A61183" w:rsidP="00A61183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A61183" w:rsidTr="001A5FBE">
        <w:trPr>
          <w:trHeight w:val="830"/>
        </w:trPr>
        <w:tc>
          <w:tcPr>
            <w:tcW w:w="2405" w:type="dxa"/>
            <w:vAlign w:val="center"/>
          </w:tcPr>
          <w:p w:rsidR="00A61183" w:rsidRPr="00BD7992" w:rsidRDefault="00A61183" w:rsidP="001A5FB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A61183" w:rsidRPr="008B4E82" w:rsidRDefault="00A61183" w:rsidP="001A5FB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A61183" w:rsidRPr="008B4E82" w:rsidRDefault="00A61183" w:rsidP="001A5FB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8B4E82"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>
              <w:rPr>
                <w:rFonts w:cs="Arial"/>
                <w:sz w:val="18"/>
                <w:szCs w:val="18"/>
              </w:rPr>
              <w:t>O-IV.2600.7.1.2020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A61183" w:rsidRPr="008B4E82" w:rsidRDefault="00A61183" w:rsidP="001A5FB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:</w:t>
            </w:r>
          </w:p>
          <w:p w:rsidR="00A61183" w:rsidRDefault="00A61183" w:rsidP="00A61183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zawarcia i realizacji umowy. W przypadku niepodania danych nie będzie możl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iwe zawarcie i realizacja umowy </w:t>
            </w:r>
          </w:p>
          <w:p w:rsidR="00A61183" w:rsidRDefault="00A61183" w:rsidP="001A5FBE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</w:t>
            </w:r>
            <w:r>
              <w:rPr>
                <w:rFonts w:cs="Arial"/>
                <w:sz w:val="18"/>
                <w:szCs w:val="18"/>
              </w:rPr>
              <w:t>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realizacją umowy: </w:t>
            </w:r>
          </w:p>
          <w:p w:rsidR="00A61183" w:rsidRPr="00361812" w:rsidRDefault="00A61183" w:rsidP="00A61183">
            <w:pPr>
              <w:pStyle w:val="Akapitzlist"/>
              <w:numPr>
                <w:ilvl w:val="0"/>
                <w:numId w:val="43"/>
              </w:numPr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Regionalnego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Program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u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Operacyjn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Województwa Warmińsko – Mazurskiego na lata 2014-2020</w:t>
            </w:r>
          </w:p>
        </w:tc>
      </w:tr>
      <w:tr w:rsidR="00A61183" w:rsidTr="001A5FBE">
        <w:tc>
          <w:tcPr>
            <w:tcW w:w="2405" w:type="dxa"/>
            <w:vAlign w:val="center"/>
          </w:tcPr>
          <w:p w:rsidR="00A61183" w:rsidRPr="00BD7992" w:rsidRDefault="00A61183" w:rsidP="001A5FB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A61183" w:rsidRPr="008B4E82" w:rsidRDefault="00A61183" w:rsidP="001A5FB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A61183" w:rsidTr="001A5FBE">
        <w:trPr>
          <w:trHeight w:val="2820"/>
        </w:trPr>
        <w:tc>
          <w:tcPr>
            <w:tcW w:w="2405" w:type="dxa"/>
            <w:vAlign w:val="center"/>
          </w:tcPr>
          <w:p w:rsidR="00A61183" w:rsidRPr="00BD7992" w:rsidRDefault="00A61183" w:rsidP="001A5FBE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A61183" w:rsidRPr="008B4E82" w:rsidRDefault="00A61183" w:rsidP="001A5FBE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zgodnie z Rozporządzeniem Prezesa Rady Ministrów z dnia 18 stycznia 2011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r.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w sprawie instrukcji kancelaryjnej, jednolitych rzeczowych wykazów akt oraz instrukcji w sprawie organizacji i zakresu działania archiwów zakładowych (Dz.U.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 2011 Nr 14 poz. 67 ze zm.)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A61183" w:rsidRDefault="00A61183" w:rsidP="00A6118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I Rady (UE) Nr 1303/2013 z dnia 17 grudnia 2013r. z późn. zm.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A61183" w:rsidRPr="008B4E82" w:rsidRDefault="00A61183" w:rsidP="00A61183">
            <w:pPr>
              <w:pStyle w:val="Akapitzlist"/>
              <w:numPr>
                <w:ilvl w:val="0"/>
                <w:numId w:val="42"/>
              </w:numPr>
              <w:spacing w:line="276" w:lineRule="auto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A61183" w:rsidRPr="00DD25CF" w:rsidRDefault="00A61183" w:rsidP="001A5FBE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które zdarzenie nastąpi jako ostatnie</w:t>
            </w:r>
          </w:p>
        </w:tc>
      </w:tr>
    </w:tbl>
    <w:p w:rsidR="00A61183" w:rsidRPr="00997027" w:rsidRDefault="00A61183" w:rsidP="00A61183">
      <w:pPr>
        <w:spacing w:after="0"/>
        <w:jc w:val="both"/>
        <w:rPr>
          <w:rFonts w:cstheme="minorHAnsi"/>
          <w:i/>
          <w:sz w:val="16"/>
          <w:szCs w:val="16"/>
        </w:rPr>
      </w:pPr>
      <w:r w:rsidRPr="00997027">
        <w:rPr>
          <w:rFonts w:cstheme="minorHAnsi"/>
          <w:b/>
          <w:i/>
          <w:sz w:val="18"/>
          <w:szCs w:val="18"/>
        </w:rPr>
        <w:t xml:space="preserve">* </w:t>
      </w:r>
      <w:r w:rsidRPr="00997027">
        <w:rPr>
          <w:rFonts w:cstheme="minorHAnsi"/>
          <w:b/>
          <w:i/>
          <w:sz w:val="16"/>
          <w:szCs w:val="16"/>
        </w:rPr>
        <w:t>Wyjaśnienie</w:t>
      </w:r>
      <w:r w:rsidRPr="00997027">
        <w:rPr>
          <w:rFonts w:cstheme="minorHAnsi"/>
          <w:i/>
          <w:sz w:val="16"/>
          <w:szCs w:val="16"/>
        </w:rPr>
        <w:t>: skorzystanie z prawa do sprostowania nie może skutkować zmianą wyniku zapytania ofertowego ani zmianą postanowień umowy w zakresie niezgodnym z Wytycznymi</w:t>
      </w:r>
      <w:r w:rsidRPr="00997027">
        <w:rPr>
          <w:rFonts w:eastAsia="Times New Roman" w:cstheme="minorHAnsi"/>
          <w:i/>
          <w:sz w:val="16"/>
          <w:szCs w:val="16"/>
          <w:lang w:eastAsia="pl-PL"/>
        </w:rPr>
        <w:t xml:space="preserve"> w zakresie kwalifikowalno</w:t>
      </w:r>
      <w:r w:rsidRPr="00B1468A">
        <w:rPr>
          <w:rFonts w:eastAsia="Times New Roman" w:cstheme="minorHAnsi"/>
          <w:i/>
          <w:sz w:val="16"/>
          <w:szCs w:val="16"/>
          <w:lang w:eastAsia="pl-PL"/>
        </w:rPr>
        <w:t>ści wydatków w ramach Europejskiego Funduszu Rozwoju Regionalnego, Europejskiego Funduszu Społecznego oraz Funduszu Spójności na lata 2014-2020</w:t>
      </w:r>
      <w:r w:rsidRPr="00997027">
        <w:rPr>
          <w:rFonts w:cstheme="minorHAnsi"/>
          <w:i/>
          <w:sz w:val="16"/>
          <w:szCs w:val="16"/>
        </w:rPr>
        <w:t xml:space="preserve">, nie może naruszać integralności </w:t>
      </w:r>
      <w:r>
        <w:rPr>
          <w:rFonts w:cstheme="minorHAnsi"/>
          <w:i/>
          <w:sz w:val="16"/>
          <w:szCs w:val="16"/>
        </w:rPr>
        <w:t>protokołu oraz jego załączników.</w:t>
      </w:r>
    </w:p>
    <w:p w:rsidR="00A61183" w:rsidRDefault="00A61183" w:rsidP="00A61183">
      <w:pPr>
        <w:spacing w:after="0"/>
        <w:jc w:val="both"/>
        <w:rPr>
          <w:rFonts w:cstheme="minorHAnsi"/>
          <w:i/>
          <w:sz w:val="16"/>
          <w:szCs w:val="16"/>
        </w:rPr>
      </w:pPr>
      <w:r w:rsidRPr="00997027">
        <w:rPr>
          <w:rFonts w:cstheme="minorHAnsi"/>
          <w:b/>
          <w:i/>
          <w:sz w:val="16"/>
          <w:szCs w:val="16"/>
        </w:rPr>
        <w:t>** Wyjaśnienie</w:t>
      </w:r>
      <w:r w:rsidRPr="00997027">
        <w:rPr>
          <w:rFonts w:cstheme="minorHAnsi"/>
          <w:i/>
          <w:sz w:val="16"/>
          <w:szCs w:val="16"/>
        </w:rPr>
        <w:t>: prawo do ograniczenia przetwarzania nie ma zastosowania w odniesieniu do przechowywania, w c</w:t>
      </w:r>
      <w:r>
        <w:rPr>
          <w:rFonts w:cstheme="minorHAnsi"/>
          <w:i/>
          <w:sz w:val="16"/>
          <w:szCs w:val="16"/>
        </w:rPr>
        <w:t>elu zapewnienia korzystania ze ś</w:t>
      </w:r>
      <w:r w:rsidRPr="00997027">
        <w:rPr>
          <w:rFonts w:cstheme="minorHAnsi"/>
          <w:i/>
          <w:sz w:val="16"/>
          <w:szCs w:val="16"/>
        </w:rPr>
        <w:t>rodków ochrony prawnej lub w celu ochrony praw innej osoby fizycznej lub prawnej, lub z uwagi na ważne względy interesu publicznego Unii Europejs</w:t>
      </w:r>
      <w:r>
        <w:rPr>
          <w:rFonts w:cstheme="minorHAnsi"/>
          <w:i/>
          <w:sz w:val="16"/>
          <w:szCs w:val="16"/>
        </w:rPr>
        <w:t>kiej lub państwa członkowskiego.</w:t>
      </w:r>
    </w:p>
    <w:p w:rsidR="00A61183" w:rsidRDefault="00A61183" w:rsidP="00A61183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A61183" w:rsidRPr="00997027" w:rsidRDefault="00A61183" w:rsidP="00A61183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997027">
        <w:rPr>
          <w:rFonts w:cstheme="minorHAnsi"/>
          <w:b/>
          <w:sz w:val="18"/>
          <w:szCs w:val="18"/>
          <w:u w:val="single"/>
        </w:rPr>
        <w:t xml:space="preserve">UWAGA </w:t>
      </w:r>
    </w:p>
    <w:p w:rsidR="00A61183" w:rsidRDefault="00A61183" w:rsidP="00A61183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Obowią</w:t>
      </w:r>
      <w:r w:rsidRPr="00997027">
        <w:rPr>
          <w:rFonts w:cstheme="minorHAnsi"/>
          <w:sz w:val="18"/>
          <w:szCs w:val="18"/>
        </w:rPr>
        <w:t>zek informacy</w:t>
      </w:r>
      <w:r>
        <w:rPr>
          <w:rFonts w:cstheme="minorHAnsi"/>
          <w:sz w:val="18"/>
          <w:szCs w:val="18"/>
        </w:rPr>
        <w:t>jny, jak w przypadku pozyskiwania</w:t>
      </w:r>
      <w:r w:rsidRPr="00997027">
        <w:rPr>
          <w:rFonts w:cstheme="minorHAnsi"/>
          <w:sz w:val="18"/>
          <w:szCs w:val="18"/>
        </w:rPr>
        <w:t xml:space="preserve"> d</w:t>
      </w:r>
      <w:r>
        <w:rPr>
          <w:rFonts w:cstheme="minorHAnsi"/>
          <w:sz w:val="18"/>
          <w:szCs w:val="18"/>
        </w:rPr>
        <w:t>a</w:t>
      </w:r>
      <w:r w:rsidRPr="00997027">
        <w:rPr>
          <w:rFonts w:cstheme="minorHAnsi"/>
          <w:sz w:val="18"/>
          <w:szCs w:val="18"/>
        </w:rPr>
        <w:t>nych osobowych bezpośrednio od Wyk</w:t>
      </w:r>
      <w:r>
        <w:rPr>
          <w:rFonts w:cstheme="minorHAnsi"/>
          <w:sz w:val="18"/>
          <w:szCs w:val="18"/>
        </w:rPr>
        <w:t>onawców powstanie, gdy Zamawiają</w:t>
      </w:r>
      <w:r w:rsidRPr="00997027">
        <w:rPr>
          <w:rFonts w:cstheme="minorHAnsi"/>
          <w:sz w:val="18"/>
          <w:szCs w:val="18"/>
        </w:rPr>
        <w:t>cy uzyska od Wykonawcy dane osobowe dotyczące innych osób (np. osób, których dane służą do wykazania spełniania przez Wykonawcę warunków udziału w zapytaniu ofertowym, osób kierowanych do realizacji zamówienia, osób fizycznych prowadzących dział</w:t>
      </w:r>
      <w:r>
        <w:rPr>
          <w:rFonts w:cstheme="minorHAnsi"/>
          <w:sz w:val="18"/>
          <w:szCs w:val="18"/>
        </w:rPr>
        <w:t>alnoś</w:t>
      </w:r>
      <w:r w:rsidRPr="00997027">
        <w:rPr>
          <w:rFonts w:cstheme="minorHAnsi"/>
          <w:sz w:val="18"/>
          <w:szCs w:val="18"/>
        </w:rPr>
        <w:t>ć gospodarczą, które zostaną wskazane jako podwykonawca). Obowiązek ten jest uregulowany w art</w:t>
      </w:r>
      <w:r>
        <w:rPr>
          <w:rFonts w:cstheme="minorHAnsi"/>
          <w:sz w:val="18"/>
          <w:szCs w:val="18"/>
        </w:rPr>
        <w:t>. 14 RODO. W związku z powyższym Zamawiają</w:t>
      </w:r>
      <w:r w:rsidRPr="00997027">
        <w:rPr>
          <w:rFonts w:cstheme="minorHAnsi"/>
          <w:sz w:val="18"/>
          <w:szCs w:val="18"/>
        </w:rPr>
        <w:t>cy przypomina,</w:t>
      </w:r>
      <w:r>
        <w:rPr>
          <w:rFonts w:cstheme="minorHAnsi"/>
          <w:sz w:val="18"/>
          <w:szCs w:val="18"/>
        </w:rPr>
        <w:t xml:space="preserve"> że obowiązek informacyjny określ</w:t>
      </w:r>
      <w:r w:rsidRPr="00997027">
        <w:rPr>
          <w:rFonts w:cstheme="minorHAnsi"/>
          <w:sz w:val="18"/>
          <w:szCs w:val="18"/>
        </w:rPr>
        <w:t xml:space="preserve">ony przepisami RODO spoczywa także na Wykonawcach, którzy pozyskują dane osobowe </w:t>
      </w:r>
      <w:r>
        <w:rPr>
          <w:rFonts w:cstheme="minorHAnsi"/>
          <w:sz w:val="18"/>
          <w:szCs w:val="18"/>
        </w:rPr>
        <w:t xml:space="preserve">osób trzecich w celu przekazania </w:t>
      </w:r>
      <w:r w:rsidRPr="00997027">
        <w:rPr>
          <w:rFonts w:cstheme="minorHAnsi"/>
          <w:sz w:val="18"/>
          <w:szCs w:val="18"/>
        </w:rPr>
        <w:t>ich Zamawiającym w ofertach.</w:t>
      </w:r>
    </w:p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61197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DC" w:rsidRDefault="00285EDC" w:rsidP="00BB7356">
      <w:pPr>
        <w:spacing w:after="0" w:line="240" w:lineRule="auto"/>
      </w:pPr>
      <w:r>
        <w:separator/>
      </w:r>
    </w:p>
  </w:endnote>
  <w:endnote w:type="continuationSeparator" w:id="0">
    <w:p w:rsidR="00285EDC" w:rsidRDefault="00285EDC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DC" w:rsidRDefault="00285EDC" w:rsidP="00BB7356">
      <w:pPr>
        <w:spacing w:after="0" w:line="240" w:lineRule="auto"/>
      </w:pPr>
      <w:r>
        <w:separator/>
      </w:r>
    </w:p>
  </w:footnote>
  <w:footnote w:type="continuationSeparator" w:id="0">
    <w:p w:rsidR="00285EDC" w:rsidRDefault="00285EDC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2422B"/>
    <w:rsid w:val="00034271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3CA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1E3C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85EDC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1E4D"/>
    <w:rsid w:val="00894CA1"/>
    <w:rsid w:val="0089561F"/>
    <w:rsid w:val="0089687C"/>
    <w:rsid w:val="0089688A"/>
    <w:rsid w:val="008B3E26"/>
    <w:rsid w:val="008C15BF"/>
    <w:rsid w:val="008D6950"/>
    <w:rsid w:val="008E1BE6"/>
    <w:rsid w:val="00910616"/>
    <w:rsid w:val="00951ED8"/>
    <w:rsid w:val="009650B2"/>
    <w:rsid w:val="009B3963"/>
    <w:rsid w:val="009B497C"/>
    <w:rsid w:val="009C7414"/>
    <w:rsid w:val="009D4BD7"/>
    <w:rsid w:val="009D5A0D"/>
    <w:rsid w:val="009F5D94"/>
    <w:rsid w:val="00A05C14"/>
    <w:rsid w:val="00A16881"/>
    <w:rsid w:val="00A23295"/>
    <w:rsid w:val="00A24808"/>
    <w:rsid w:val="00A3123E"/>
    <w:rsid w:val="00A41F6A"/>
    <w:rsid w:val="00A474C2"/>
    <w:rsid w:val="00A61183"/>
    <w:rsid w:val="00A64C47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72405"/>
    <w:rsid w:val="00D81DC2"/>
    <w:rsid w:val="00DA5F6F"/>
    <w:rsid w:val="00DB2EF3"/>
    <w:rsid w:val="00DD0C36"/>
    <w:rsid w:val="00DE5ADF"/>
    <w:rsid w:val="00E0101F"/>
    <w:rsid w:val="00E02263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20528"/>
    <w:rsid w:val="00F21988"/>
    <w:rsid w:val="00F35BCE"/>
    <w:rsid w:val="00F43D59"/>
    <w:rsid w:val="00F472A1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6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1641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/>
  <dc:description/>
  <cp:lastModifiedBy>Marta Jaworska</cp:lastModifiedBy>
  <cp:revision>3</cp:revision>
  <cp:lastPrinted>2020-01-14T08:18:00Z</cp:lastPrinted>
  <dcterms:created xsi:type="dcterms:W3CDTF">2020-01-14T07:14:00Z</dcterms:created>
  <dcterms:modified xsi:type="dcterms:W3CDTF">2020-01-14T08:18:00Z</dcterms:modified>
</cp:coreProperties>
</file>